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BEF3C" w14:textId="61505112" w:rsidR="002215C0" w:rsidRDefault="00657F40" w:rsidP="00AB49A0">
      <w:pPr>
        <w:pStyle w:val="ADNOCCoverTitle"/>
      </w:pPr>
      <w:r>
        <w:rPr>
          <w:noProof/>
        </w:rPr>
        <w:drawing>
          <wp:inline distT="0" distB="0" distL="0" distR="0" wp14:anchorId="614317A6" wp14:editId="2C954A42">
            <wp:extent cx="6263640" cy="2743200"/>
            <wp:effectExtent l="38100" t="57150" r="41910" b="57150"/>
            <wp:docPr id="1017210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011" name="Graphic 1"/>
                    <pic:cNvPicPr>
                      <a:picLocks noChangeAspect="1"/>
                    </pic:cNvPicPr>
                  </pic:nvPicPr>
                  <pic:blipFill rotWithShape="1">
                    <a:blip r:embed="rId11">
                      <a:extLst>
                        <a:ext uri="{96DAC541-7B7A-43D3-8B79-37D633B846F1}">
                          <asvg:svgBlip xmlns:asvg="http://schemas.microsoft.com/office/drawing/2016/SVG/main" r:embed="rId12"/>
                        </a:ext>
                      </a:extLst>
                    </a:blip>
                    <a:srcRect l="-1" r="-1" b="22148"/>
                    <a:stretch/>
                  </pic:blipFill>
                  <pic:spPr bwMode="auto">
                    <a:xfrm>
                      <a:off x="0" y="0"/>
                      <a:ext cx="6263640" cy="2743200"/>
                    </a:xfrm>
                    <a:prstGeom prst="rect">
                      <a:avLst/>
                    </a:prstGeom>
                    <a:ln>
                      <a:noFill/>
                    </a:ln>
                    <a:scene3d>
                      <a:camera prst="orthographicFront"/>
                      <a:lightRig rig="threePt" dir="t"/>
                    </a:scene3d>
                    <a:sp3d>
                      <a:bevelT/>
                    </a:sp3d>
                    <a:extLst>
                      <a:ext uri="{53640926-AAD7-44D8-BBD7-CCE9431645EC}">
                        <a14:shadowObscured xmlns:a14="http://schemas.microsoft.com/office/drawing/2010/main"/>
                      </a:ext>
                    </a:extLst>
                  </pic:spPr>
                </pic:pic>
              </a:graphicData>
            </a:graphic>
          </wp:inline>
        </w:drawing>
      </w:r>
    </w:p>
    <w:p w14:paraId="18858660" w14:textId="77777777" w:rsidR="002215C0" w:rsidRDefault="002215C0" w:rsidP="00AB49A0">
      <w:pPr>
        <w:pStyle w:val="ADNOCCoverTitle"/>
      </w:pPr>
    </w:p>
    <w:p w14:paraId="02F8D769" w14:textId="34876184" w:rsidR="003003B0" w:rsidRPr="003003B0" w:rsidRDefault="00011F3D" w:rsidP="003003B0">
      <w:pPr>
        <w:pStyle w:val="AdnocCoverSubtitle"/>
        <w:jc w:val="center"/>
        <w:rPr>
          <w:rFonts w:ascii="Graphik" w:hAnsi="Graphik"/>
          <w:b/>
          <w:bCs/>
          <w:noProof/>
        </w:rPr>
      </w:pPr>
      <w:r w:rsidRPr="00011F3D">
        <w:rPr>
          <w:rFonts w:ascii="Graphik" w:hAnsi="Graphik"/>
          <w:b/>
          <w:bCs/>
          <w:noProof/>
        </w:rPr>
        <w:t>Conducting a Strategy Assessment for Classes</w:t>
      </w:r>
    </w:p>
    <w:p w14:paraId="366FEBAD" w14:textId="77777777" w:rsidR="003003B0" w:rsidRDefault="003003B0">
      <w:pPr>
        <w:spacing w:after="160" w:line="259" w:lineRule="auto"/>
        <w:rPr>
          <w:noProof/>
          <w:color w:val="4D5156" w:themeColor="accent4"/>
          <w:sz w:val="36"/>
          <w:szCs w:val="36"/>
        </w:rPr>
      </w:pPr>
      <w:r>
        <w:rPr>
          <w:noProof/>
        </w:rPr>
        <w:br w:type="page"/>
      </w:r>
    </w:p>
    <w:p w14:paraId="1F6C8AFF" w14:textId="77777777" w:rsidR="005E46F7" w:rsidRPr="00D93EA8" w:rsidRDefault="005E46F7" w:rsidP="005E46F7">
      <w:pPr>
        <w:pStyle w:val="TOCHeading"/>
        <w:pBdr>
          <w:right w:val="single" w:sz="4" w:space="12" w:color="000000" w:themeColor="text1"/>
        </w:pBdr>
        <w:shd w:val="clear" w:color="auto" w:fill="B5E1FF"/>
      </w:pPr>
      <w:r w:rsidRPr="00D93EA8">
        <w:lastRenderedPageBreak/>
        <w:t>Document Control</w:t>
      </w:r>
    </w:p>
    <w:p w14:paraId="221D26CB" w14:textId="77777777" w:rsidR="005E46F7" w:rsidRPr="00D93EA8" w:rsidRDefault="005E46F7" w:rsidP="005E46F7">
      <w:pPr>
        <w:spacing w:line="240" w:lineRule="auto"/>
        <w:rPr>
          <w:rFonts w:ascii="Arial" w:hAnsi="Arial" w:cs="Arial"/>
          <w:b/>
          <w:bCs/>
        </w:rPr>
      </w:pPr>
    </w:p>
    <w:p w14:paraId="5365EF2B" w14:textId="77777777" w:rsidR="005E46F7" w:rsidRPr="00D93EA8" w:rsidRDefault="008A3744" w:rsidP="005E46F7">
      <w:pPr>
        <w:pStyle w:val="DocControlTableHeading"/>
      </w:pPr>
      <w:r>
        <w:t>Prepared by</w:t>
      </w:r>
      <w:r w:rsidR="005E46F7" w:rsidRPr="00D93EA8">
        <w:t>:</w:t>
      </w:r>
    </w:p>
    <w:tbl>
      <w:tblPr>
        <w:tblW w:w="97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0"/>
        <w:gridCol w:w="1600"/>
        <w:gridCol w:w="7037"/>
      </w:tblGrid>
      <w:tr w:rsidR="00A00D62" w:rsidRPr="00D93EA8" w14:paraId="00F2C8D5" w14:textId="77777777" w:rsidTr="00A00D62">
        <w:trPr>
          <w:trHeight w:val="22"/>
        </w:trPr>
        <w:tc>
          <w:tcPr>
            <w:tcW w:w="1150"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08953205" w14:textId="77777777" w:rsidR="00A00D62" w:rsidRPr="00D93EA8" w:rsidRDefault="00A00D62" w:rsidP="004165B5">
            <w:pPr>
              <w:pStyle w:val="DocControlTableColumnName"/>
            </w:pPr>
            <w:r w:rsidRPr="00D93EA8">
              <w:t xml:space="preserve">Version </w:t>
            </w:r>
          </w:p>
        </w:tc>
        <w:tc>
          <w:tcPr>
            <w:tcW w:w="1600"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5EACA4C9" w14:textId="77777777" w:rsidR="00A00D62" w:rsidRPr="00D93EA8" w:rsidRDefault="00A00D62" w:rsidP="004165B5">
            <w:pPr>
              <w:pStyle w:val="DocControlTableColumnName"/>
              <w:rPr>
                <w:i/>
              </w:rPr>
            </w:pPr>
            <w:r w:rsidRPr="00D93EA8">
              <w:t>Date</w:t>
            </w:r>
          </w:p>
        </w:tc>
        <w:tc>
          <w:tcPr>
            <w:tcW w:w="7037"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203A8AFD" w14:textId="1A916EA1" w:rsidR="00A00D62" w:rsidRPr="00D93EA8" w:rsidRDefault="00C9312B" w:rsidP="004165B5">
            <w:pPr>
              <w:pStyle w:val="TableHeading"/>
              <w:rPr>
                <w:rFonts w:ascii="Arial" w:hAnsi="Arial" w:cs="Arial"/>
                <w:i w:val="0"/>
                <w:sz w:val="20"/>
                <w:szCs w:val="20"/>
              </w:rPr>
            </w:pPr>
            <w:r>
              <w:rPr>
                <w:rFonts w:ascii="Arial" w:hAnsi="Arial" w:cs="Arial"/>
                <w:i w:val="0"/>
                <w:sz w:val="20"/>
                <w:szCs w:val="20"/>
              </w:rPr>
              <w:t>Name</w:t>
            </w:r>
          </w:p>
        </w:tc>
      </w:tr>
      <w:tr w:rsidR="00A00D62" w:rsidRPr="00D93EA8" w14:paraId="3C4AEFF8" w14:textId="77777777" w:rsidTr="00A00D62">
        <w:trPr>
          <w:trHeight w:val="383"/>
        </w:trPr>
        <w:tc>
          <w:tcPr>
            <w:tcW w:w="1150" w:type="dxa"/>
            <w:tcBorders>
              <w:top w:val="single" w:sz="4" w:space="0" w:color="auto"/>
              <w:left w:val="single" w:sz="4" w:space="0" w:color="auto"/>
              <w:bottom w:val="single" w:sz="4" w:space="0" w:color="auto"/>
              <w:right w:val="single" w:sz="4" w:space="0" w:color="auto"/>
            </w:tcBorders>
            <w:vAlign w:val="center"/>
          </w:tcPr>
          <w:p w14:paraId="7D0F3A57" w14:textId="77777777" w:rsidR="00A00D62" w:rsidRPr="002406A7" w:rsidRDefault="004E43A4" w:rsidP="004165B5">
            <w:pPr>
              <w:pStyle w:val="TableContent"/>
              <w:spacing w:line="276" w:lineRule="auto"/>
              <w:rPr>
                <w:rFonts w:ascii="Arial" w:hAnsi="Arial" w:cs="Arial"/>
                <w:b w:val="0"/>
                <w:bCs w:val="0"/>
                <w:sz w:val="22"/>
                <w:szCs w:val="20"/>
              </w:rPr>
            </w:pPr>
            <w:r>
              <w:rPr>
                <w:rFonts w:ascii="Arial" w:hAnsi="Arial" w:cs="Arial"/>
                <w:b w:val="0"/>
                <w:bCs w:val="0"/>
                <w:sz w:val="22"/>
                <w:szCs w:val="20"/>
              </w:rPr>
              <w:t>1</w:t>
            </w:r>
            <w:r w:rsidR="00A00D62" w:rsidRPr="002406A7">
              <w:rPr>
                <w:rFonts w:ascii="Arial" w:hAnsi="Arial" w:cs="Arial"/>
                <w:b w:val="0"/>
                <w:bCs w:val="0"/>
                <w:sz w:val="22"/>
                <w:szCs w:val="20"/>
              </w:rPr>
              <w:t>.</w:t>
            </w:r>
            <w:r>
              <w:rPr>
                <w:rFonts w:ascii="Arial" w:hAnsi="Arial" w:cs="Arial"/>
                <w:b w:val="0"/>
                <w:bCs w:val="0"/>
                <w:sz w:val="22"/>
                <w:szCs w:val="20"/>
              </w:rPr>
              <w:t>0</w:t>
            </w:r>
          </w:p>
        </w:tc>
        <w:tc>
          <w:tcPr>
            <w:tcW w:w="1600" w:type="dxa"/>
            <w:tcBorders>
              <w:top w:val="single" w:sz="4" w:space="0" w:color="auto"/>
              <w:left w:val="single" w:sz="4" w:space="0" w:color="auto"/>
              <w:bottom w:val="single" w:sz="4" w:space="0" w:color="auto"/>
              <w:right w:val="single" w:sz="4" w:space="0" w:color="auto"/>
            </w:tcBorders>
            <w:vAlign w:val="center"/>
          </w:tcPr>
          <w:p w14:paraId="4C3E06D4" w14:textId="65586703" w:rsidR="00A00D62" w:rsidRPr="00F81430" w:rsidRDefault="00073BD0" w:rsidP="004165B5">
            <w:pPr>
              <w:pStyle w:val="TableContent"/>
              <w:spacing w:line="276" w:lineRule="auto"/>
              <w:rPr>
                <w:rFonts w:ascii="Arial" w:hAnsi="Arial" w:cs="Arial"/>
                <w:b w:val="0"/>
                <w:bCs w:val="0"/>
                <w:sz w:val="22"/>
                <w:szCs w:val="20"/>
              </w:rPr>
            </w:pPr>
            <w:bookmarkStart w:id="0" w:name="OLE_LINK1"/>
            <w:r>
              <w:rPr>
                <w:rFonts w:ascii="Arial" w:hAnsi="Arial" w:cs="Arial"/>
                <w:b w:val="0"/>
                <w:bCs w:val="0"/>
                <w:sz w:val="22"/>
                <w:szCs w:val="20"/>
              </w:rPr>
              <w:t>01/16/2025</w:t>
            </w:r>
            <w:bookmarkEnd w:id="0"/>
          </w:p>
        </w:tc>
        <w:tc>
          <w:tcPr>
            <w:tcW w:w="7037" w:type="dxa"/>
            <w:tcBorders>
              <w:top w:val="single" w:sz="4" w:space="0" w:color="auto"/>
              <w:left w:val="single" w:sz="4" w:space="0" w:color="auto"/>
              <w:bottom w:val="single" w:sz="4" w:space="0" w:color="auto"/>
              <w:right w:val="single" w:sz="4" w:space="0" w:color="auto"/>
            </w:tcBorders>
            <w:vAlign w:val="center"/>
          </w:tcPr>
          <w:p w14:paraId="0298D5B3" w14:textId="2E8A9EB9" w:rsidR="00A00D62" w:rsidRPr="00073BD0" w:rsidRDefault="00011F3D" w:rsidP="004165B5">
            <w:pPr>
              <w:pStyle w:val="TableContent"/>
              <w:spacing w:line="276" w:lineRule="auto"/>
              <w:jc w:val="left"/>
              <w:rPr>
                <w:rFonts w:ascii="Aptos" w:hAnsi="Aptos" w:cs="Arial"/>
                <w:b w:val="0"/>
                <w:bCs w:val="0"/>
                <w:sz w:val="20"/>
                <w:szCs w:val="20"/>
              </w:rPr>
            </w:pPr>
            <w:r>
              <w:rPr>
                <w:rFonts w:ascii="Aptos" w:hAnsi="Aptos" w:cs="Arial"/>
                <w:b w:val="0"/>
                <w:bCs w:val="0"/>
                <w:sz w:val="20"/>
                <w:szCs w:val="20"/>
              </w:rPr>
              <w:t>MARIAM FATMA</w:t>
            </w:r>
          </w:p>
        </w:tc>
      </w:tr>
      <w:tr w:rsidR="00F21172" w:rsidRPr="00D93EA8" w14:paraId="70B04324" w14:textId="77777777" w:rsidTr="00A00D62">
        <w:trPr>
          <w:trHeight w:val="383"/>
        </w:trPr>
        <w:tc>
          <w:tcPr>
            <w:tcW w:w="1150" w:type="dxa"/>
            <w:tcBorders>
              <w:top w:val="single" w:sz="4" w:space="0" w:color="auto"/>
              <w:left w:val="single" w:sz="4" w:space="0" w:color="auto"/>
              <w:bottom w:val="single" w:sz="4" w:space="0" w:color="auto"/>
              <w:right w:val="single" w:sz="4" w:space="0" w:color="auto"/>
            </w:tcBorders>
            <w:vAlign w:val="center"/>
          </w:tcPr>
          <w:p w14:paraId="21E4E2ED" w14:textId="6706D533" w:rsidR="00F21172" w:rsidRPr="00D93EA8" w:rsidRDefault="00F21172" w:rsidP="00F21172">
            <w:pPr>
              <w:pStyle w:val="TableContent"/>
              <w:spacing w:line="276" w:lineRule="auto"/>
              <w:rPr>
                <w:rFonts w:ascii="Arial" w:hAnsi="Arial" w:cs="Arial"/>
                <w:b w:val="0"/>
                <w:sz w:val="16"/>
                <w:szCs w:val="20"/>
              </w:rPr>
            </w:pPr>
            <w:r w:rsidRPr="00B453A7">
              <w:rPr>
                <w:rFonts w:ascii="Arial" w:hAnsi="Arial" w:cs="Arial"/>
                <w:b w:val="0"/>
                <w:sz w:val="22"/>
                <w:szCs w:val="28"/>
              </w:rPr>
              <w:t>2.0</w:t>
            </w:r>
          </w:p>
        </w:tc>
        <w:tc>
          <w:tcPr>
            <w:tcW w:w="1600" w:type="dxa"/>
            <w:tcBorders>
              <w:top w:val="single" w:sz="4" w:space="0" w:color="auto"/>
              <w:left w:val="single" w:sz="4" w:space="0" w:color="auto"/>
              <w:bottom w:val="single" w:sz="4" w:space="0" w:color="auto"/>
              <w:right w:val="single" w:sz="4" w:space="0" w:color="auto"/>
            </w:tcBorders>
            <w:vAlign w:val="center"/>
          </w:tcPr>
          <w:p w14:paraId="64E262CE" w14:textId="7F23697F" w:rsidR="00F21172" w:rsidRPr="00D93EA8" w:rsidRDefault="00F21172" w:rsidP="00F21172">
            <w:pPr>
              <w:pStyle w:val="TableContent"/>
              <w:spacing w:line="276" w:lineRule="auto"/>
              <w:rPr>
                <w:rFonts w:ascii="Arial" w:hAnsi="Arial" w:cs="Arial"/>
                <w:b w:val="0"/>
                <w:bCs w:val="0"/>
                <w:sz w:val="16"/>
                <w:szCs w:val="20"/>
              </w:rPr>
            </w:pPr>
          </w:p>
        </w:tc>
        <w:tc>
          <w:tcPr>
            <w:tcW w:w="7037" w:type="dxa"/>
            <w:tcBorders>
              <w:top w:val="single" w:sz="4" w:space="0" w:color="auto"/>
              <w:left w:val="single" w:sz="4" w:space="0" w:color="auto"/>
              <w:bottom w:val="single" w:sz="4" w:space="0" w:color="auto"/>
              <w:right w:val="single" w:sz="4" w:space="0" w:color="auto"/>
            </w:tcBorders>
            <w:vAlign w:val="center"/>
          </w:tcPr>
          <w:p w14:paraId="5BF56854" w14:textId="4B00F77E" w:rsidR="00F21172" w:rsidRPr="00D93EA8" w:rsidRDefault="00F21172" w:rsidP="00F21172">
            <w:pPr>
              <w:pStyle w:val="TableContent"/>
              <w:spacing w:line="276" w:lineRule="auto"/>
              <w:jc w:val="left"/>
              <w:rPr>
                <w:rFonts w:ascii="Arial" w:hAnsi="Arial" w:cs="Arial"/>
                <w:b w:val="0"/>
                <w:bCs w:val="0"/>
                <w:sz w:val="16"/>
                <w:szCs w:val="20"/>
              </w:rPr>
            </w:pPr>
          </w:p>
        </w:tc>
      </w:tr>
      <w:tr w:rsidR="00A00D62" w:rsidRPr="00D93EA8" w14:paraId="5EC4E6E8" w14:textId="77777777" w:rsidTr="00A00D62">
        <w:trPr>
          <w:trHeight w:val="383"/>
        </w:trPr>
        <w:tc>
          <w:tcPr>
            <w:tcW w:w="1150" w:type="dxa"/>
            <w:tcBorders>
              <w:top w:val="single" w:sz="4" w:space="0" w:color="auto"/>
              <w:left w:val="single" w:sz="4" w:space="0" w:color="auto"/>
              <w:bottom w:val="single" w:sz="4" w:space="0" w:color="auto"/>
              <w:right w:val="single" w:sz="4" w:space="0" w:color="auto"/>
            </w:tcBorders>
            <w:vAlign w:val="center"/>
          </w:tcPr>
          <w:p w14:paraId="350CBA1C" w14:textId="77777777" w:rsidR="00A00D62" w:rsidRPr="00D93EA8" w:rsidRDefault="00A00D62" w:rsidP="004165B5">
            <w:pPr>
              <w:pStyle w:val="TableContent"/>
              <w:spacing w:line="276" w:lineRule="auto"/>
              <w:rPr>
                <w:rFonts w:ascii="Arial" w:hAnsi="Arial" w:cs="Arial"/>
                <w:b w:val="0"/>
                <w:sz w:val="16"/>
                <w:szCs w:val="20"/>
              </w:rPr>
            </w:pPr>
          </w:p>
        </w:tc>
        <w:tc>
          <w:tcPr>
            <w:tcW w:w="1600" w:type="dxa"/>
            <w:tcBorders>
              <w:top w:val="single" w:sz="4" w:space="0" w:color="auto"/>
              <w:left w:val="single" w:sz="4" w:space="0" w:color="auto"/>
              <w:bottom w:val="single" w:sz="4" w:space="0" w:color="auto"/>
              <w:right w:val="single" w:sz="4" w:space="0" w:color="auto"/>
            </w:tcBorders>
            <w:vAlign w:val="center"/>
          </w:tcPr>
          <w:p w14:paraId="444C8BBA" w14:textId="77777777" w:rsidR="00A00D62" w:rsidRPr="00D93EA8" w:rsidRDefault="00A00D62" w:rsidP="004165B5">
            <w:pPr>
              <w:pStyle w:val="TableContent"/>
              <w:spacing w:line="276" w:lineRule="auto"/>
              <w:rPr>
                <w:rFonts w:ascii="Arial" w:hAnsi="Arial" w:cs="Arial"/>
                <w:b w:val="0"/>
                <w:bCs w:val="0"/>
                <w:sz w:val="16"/>
                <w:szCs w:val="20"/>
              </w:rPr>
            </w:pPr>
          </w:p>
        </w:tc>
        <w:tc>
          <w:tcPr>
            <w:tcW w:w="7037" w:type="dxa"/>
            <w:tcBorders>
              <w:top w:val="single" w:sz="4" w:space="0" w:color="auto"/>
              <w:left w:val="single" w:sz="4" w:space="0" w:color="auto"/>
              <w:bottom w:val="single" w:sz="4" w:space="0" w:color="auto"/>
              <w:right w:val="single" w:sz="4" w:space="0" w:color="auto"/>
            </w:tcBorders>
            <w:vAlign w:val="center"/>
          </w:tcPr>
          <w:p w14:paraId="47994A51" w14:textId="77777777" w:rsidR="00A00D62" w:rsidRPr="00D93EA8" w:rsidRDefault="00A00D62" w:rsidP="004165B5">
            <w:pPr>
              <w:pStyle w:val="TableContent"/>
              <w:spacing w:line="276" w:lineRule="auto"/>
              <w:jc w:val="left"/>
              <w:rPr>
                <w:rFonts w:ascii="Arial" w:hAnsi="Arial" w:cs="Arial"/>
                <w:b w:val="0"/>
                <w:bCs w:val="0"/>
                <w:sz w:val="16"/>
                <w:szCs w:val="20"/>
              </w:rPr>
            </w:pPr>
          </w:p>
        </w:tc>
      </w:tr>
    </w:tbl>
    <w:p w14:paraId="42DB382F" w14:textId="77777777" w:rsidR="005E46F7" w:rsidRPr="00D93EA8" w:rsidRDefault="005E46F7" w:rsidP="005E46F7">
      <w:pPr>
        <w:spacing w:line="240" w:lineRule="auto"/>
        <w:rPr>
          <w:rFonts w:ascii="Arial" w:hAnsi="Arial" w:cs="Arial"/>
          <w:b/>
          <w:bCs/>
        </w:rPr>
      </w:pPr>
    </w:p>
    <w:p w14:paraId="6F073E1C" w14:textId="77777777" w:rsidR="005E46F7" w:rsidRPr="00D93EA8" w:rsidRDefault="005E46F7" w:rsidP="005E46F7">
      <w:pPr>
        <w:pStyle w:val="DocControlTableHeading"/>
      </w:pPr>
      <w:r w:rsidRPr="00D93EA8">
        <w:t>Reviewed by:</w:t>
      </w:r>
    </w:p>
    <w:tbl>
      <w:tblPr>
        <w:tblW w:w="97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7"/>
        <w:gridCol w:w="1620"/>
        <w:gridCol w:w="7020"/>
      </w:tblGrid>
      <w:tr w:rsidR="00A00D62" w:rsidRPr="00D93EA8" w14:paraId="7799796B" w14:textId="77777777" w:rsidTr="00A00D62">
        <w:trPr>
          <w:trHeight w:val="23"/>
        </w:trPr>
        <w:tc>
          <w:tcPr>
            <w:tcW w:w="1147"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03E6AC9D" w14:textId="77777777" w:rsidR="00A00D62" w:rsidRPr="00D93EA8" w:rsidRDefault="00A00D62" w:rsidP="004165B5">
            <w:pPr>
              <w:pStyle w:val="DocControlTableColumnName"/>
              <w:rPr>
                <w:i/>
              </w:rPr>
            </w:pPr>
            <w:r w:rsidRPr="00D93EA8">
              <w:t xml:space="preserve">Version </w:t>
            </w:r>
          </w:p>
        </w:tc>
        <w:tc>
          <w:tcPr>
            <w:tcW w:w="1620"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4378C100" w14:textId="77777777" w:rsidR="00A00D62" w:rsidRPr="00D93EA8" w:rsidRDefault="00A00D62" w:rsidP="004165B5">
            <w:pPr>
              <w:pStyle w:val="DocControlTableColumnName"/>
              <w:rPr>
                <w:i/>
              </w:rPr>
            </w:pPr>
            <w:r w:rsidRPr="00D93EA8">
              <w:t>Date</w:t>
            </w:r>
          </w:p>
        </w:tc>
        <w:tc>
          <w:tcPr>
            <w:tcW w:w="7020"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0A90FF29" w14:textId="77777777" w:rsidR="00A00D62" w:rsidRPr="00D93EA8" w:rsidRDefault="00A00D62" w:rsidP="004165B5">
            <w:pPr>
              <w:pStyle w:val="DocControlTableColumnName"/>
              <w:rPr>
                <w:i/>
              </w:rPr>
            </w:pPr>
            <w:r w:rsidRPr="00D93EA8">
              <w:t>Name</w:t>
            </w:r>
          </w:p>
        </w:tc>
      </w:tr>
      <w:tr w:rsidR="00A00D62" w:rsidRPr="00D93EA8" w14:paraId="5C4F60A9" w14:textId="77777777" w:rsidTr="00A00D62">
        <w:trPr>
          <w:trHeight w:val="403"/>
        </w:trPr>
        <w:tc>
          <w:tcPr>
            <w:tcW w:w="1147" w:type="dxa"/>
            <w:tcBorders>
              <w:top w:val="single" w:sz="4" w:space="0" w:color="auto"/>
              <w:left w:val="single" w:sz="4" w:space="0" w:color="auto"/>
              <w:bottom w:val="single" w:sz="4" w:space="0" w:color="auto"/>
              <w:right w:val="single" w:sz="4" w:space="0" w:color="auto"/>
            </w:tcBorders>
            <w:vAlign w:val="center"/>
          </w:tcPr>
          <w:p w14:paraId="55D4008C" w14:textId="77777777" w:rsidR="00A00D62" w:rsidRPr="002406A7" w:rsidRDefault="00A00D62" w:rsidP="004165B5">
            <w:pPr>
              <w:pStyle w:val="TableContent"/>
              <w:spacing w:line="276" w:lineRule="auto"/>
              <w:rPr>
                <w:rFonts w:ascii="Arial" w:hAnsi="Arial" w:cs="Arial"/>
                <w:b w:val="0"/>
                <w:bCs w:val="0"/>
                <w:sz w:val="22"/>
                <w:szCs w:val="20"/>
              </w:rPr>
            </w:pPr>
            <w:r w:rsidRPr="002406A7">
              <w:rPr>
                <w:rFonts w:ascii="Arial" w:hAnsi="Arial" w:cs="Arial"/>
                <w:b w:val="0"/>
                <w:bCs w:val="0"/>
                <w:sz w:val="22"/>
                <w:szCs w:val="20"/>
              </w:rPr>
              <w:t>1.0</w:t>
            </w:r>
          </w:p>
        </w:tc>
        <w:tc>
          <w:tcPr>
            <w:tcW w:w="1620" w:type="dxa"/>
            <w:tcBorders>
              <w:top w:val="single" w:sz="4" w:space="0" w:color="auto"/>
              <w:left w:val="single" w:sz="4" w:space="0" w:color="auto"/>
              <w:bottom w:val="single" w:sz="4" w:space="0" w:color="auto"/>
              <w:right w:val="single" w:sz="4" w:space="0" w:color="auto"/>
            </w:tcBorders>
            <w:vAlign w:val="center"/>
          </w:tcPr>
          <w:p w14:paraId="4125CC4F" w14:textId="016DE617" w:rsidR="00A00D62" w:rsidRPr="002406A7" w:rsidRDefault="00482341" w:rsidP="004165B5">
            <w:pPr>
              <w:pStyle w:val="TableContent"/>
              <w:spacing w:line="276" w:lineRule="auto"/>
              <w:rPr>
                <w:rFonts w:ascii="Arial" w:hAnsi="Arial" w:cs="Arial"/>
                <w:b w:val="0"/>
                <w:bCs w:val="0"/>
                <w:sz w:val="22"/>
                <w:szCs w:val="20"/>
              </w:rPr>
            </w:pPr>
            <w:r w:rsidRPr="00482341">
              <w:rPr>
                <w:rFonts w:ascii="Arial" w:hAnsi="Arial" w:cs="Arial"/>
                <w:b w:val="0"/>
                <w:bCs w:val="0"/>
                <w:sz w:val="22"/>
                <w:szCs w:val="20"/>
                <w:lang w:val="en-GB"/>
              </w:rPr>
              <w:t>01/1</w:t>
            </w:r>
            <w:r>
              <w:rPr>
                <w:rFonts w:ascii="Arial" w:hAnsi="Arial" w:cs="Arial"/>
                <w:b w:val="0"/>
                <w:bCs w:val="0"/>
                <w:sz w:val="22"/>
                <w:szCs w:val="20"/>
                <w:lang w:val="en-GB"/>
              </w:rPr>
              <w:t>7</w:t>
            </w:r>
            <w:r w:rsidRPr="00482341">
              <w:rPr>
                <w:rFonts w:ascii="Arial" w:hAnsi="Arial" w:cs="Arial"/>
                <w:b w:val="0"/>
                <w:bCs w:val="0"/>
                <w:sz w:val="22"/>
                <w:szCs w:val="20"/>
                <w:lang w:val="en-GB"/>
              </w:rPr>
              <w:t>/2025</w:t>
            </w:r>
          </w:p>
        </w:tc>
        <w:tc>
          <w:tcPr>
            <w:tcW w:w="7020" w:type="dxa"/>
            <w:tcBorders>
              <w:top w:val="single" w:sz="4" w:space="0" w:color="auto"/>
              <w:left w:val="single" w:sz="4" w:space="0" w:color="auto"/>
              <w:bottom w:val="single" w:sz="4" w:space="0" w:color="auto"/>
              <w:right w:val="single" w:sz="4" w:space="0" w:color="auto"/>
            </w:tcBorders>
            <w:vAlign w:val="center"/>
          </w:tcPr>
          <w:p w14:paraId="621BB72F" w14:textId="274B6319" w:rsidR="00A00D62" w:rsidRPr="00D52DF9" w:rsidRDefault="00B77C10" w:rsidP="00BD58AA">
            <w:pPr>
              <w:pStyle w:val="TableContent"/>
              <w:spacing w:line="276" w:lineRule="auto"/>
              <w:jc w:val="left"/>
              <w:rPr>
                <w:rFonts w:ascii="Arial" w:hAnsi="Arial" w:cs="Arial"/>
                <w:b w:val="0"/>
                <w:bCs w:val="0"/>
                <w:sz w:val="22"/>
                <w:szCs w:val="20"/>
              </w:rPr>
            </w:pPr>
            <w:r w:rsidRPr="00B77C10">
              <w:rPr>
                <w:rFonts w:ascii="Aptos" w:hAnsi="Aptos" w:cs="Arial"/>
                <w:b w:val="0"/>
                <w:bCs w:val="0"/>
                <w:sz w:val="20"/>
                <w:szCs w:val="20"/>
              </w:rPr>
              <w:t>NIKHIL KOOLWAL</w:t>
            </w:r>
            <w:r w:rsidR="00482341">
              <w:rPr>
                <w:rFonts w:ascii="Aptos" w:hAnsi="Aptos" w:cs="Arial"/>
                <w:b w:val="0"/>
                <w:bCs w:val="0"/>
                <w:sz w:val="20"/>
                <w:szCs w:val="20"/>
              </w:rPr>
              <w:t>, VIJAY PATIL, SRINIVAS RAO PATHI</w:t>
            </w:r>
          </w:p>
        </w:tc>
      </w:tr>
      <w:tr w:rsidR="00A00D62" w:rsidRPr="00D93EA8" w14:paraId="11440C4D" w14:textId="77777777" w:rsidTr="00A00D62">
        <w:trPr>
          <w:trHeight w:val="403"/>
        </w:trPr>
        <w:tc>
          <w:tcPr>
            <w:tcW w:w="1147" w:type="dxa"/>
            <w:tcBorders>
              <w:top w:val="single" w:sz="4" w:space="0" w:color="auto"/>
              <w:left w:val="single" w:sz="4" w:space="0" w:color="auto"/>
              <w:bottom w:val="single" w:sz="4" w:space="0" w:color="auto"/>
              <w:right w:val="single" w:sz="4" w:space="0" w:color="auto"/>
            </w:tcBorders>
            <w:vAlign w:val="center"/>
          </w:tcPr>
          <w:p w14:paraId="6C3C2462" w14:textId="77777777" w:rsidR="00A00D62" w:rsidRPr="00D93EA8" w:rsidRDefault="00A00D62" w:rsidP="004165B5">
            <w:pPr>
              <w:pStyle w:val="TableContent"/>
              <w:spacing w:line="276" w:lineRule="auto"/>
              <w:rPr>
                <w:rFonts w:ascii="Arial" w:hAnsi="Arial" w:cs="Arial"/>
                <w:b w:val="0"/>
                <w:sz w:val="16"/>
                <w:szCs w:val="20"/>
              </w:rPr>
            </w:pPr>
          </w:p>
        </w:tc>
        <w:tc>
          <w:tcPr>
            <w:tcW w:w="1620" w:type="dxa"/>
            <w:tcBorders>
              <w:top w:val="single" w:sz="4" w:space="0" w:color="auto"/>
              <w:left w:val="single" w:sz="4" w:space="0" w:color="auto"/>
              <w:bottom w:val="single" w:sz="4" w:space="0" w:color="auto"/>
              <w:right w:val="single" w:sz="4" w:space="0" w:color="auto"/>
            </w:tcBorders>
            <w:vAlign w:val="center"/>
          </w:tcPr>
          <w:p w14:paraId="5A4CC081" w14:textId="77777777" w:rsidR="00A00D62" w:rsidRPr="00D93EA8" w:rsidRDefault="00A00D62" w:rsidP="004165B5">
            <w:pPr>
              <w:pStyle w:val="TableContent"/>
              <w:spacing w:line="276" w:lineRule="auto"/>
              <w:rPr>
                <w:rFonts w:ascii="Arial" w:hAnsi="Arial" w:cs="Arial"/>
                <w:b w:val="0"/>
                <w:sz w:val="16"/>
                <w:szCs w:val="20"/>
              </w:rPr>
            </w:pPr>
          </w:p>
        </w:tc>
        <w:tc>
          <w:tcPr>
            <w:tcW w:w="7020" w:type="dxa"/>
            <w:tcBorders>
              <w:top w:val="single" w:sz="4" w:space="0" w:color="auto"/>
              <w:left w:val="single" w:sz="4" w:space="0" w:color="auto"/>
              <w:bottom w:val="single" w:sz="4" w:space="0" w:color="auto"/>
              <w:right w:val="single" w:sz="4" w:space="0" w:color="auto"/>
            </w:tcBorders>
            <w:vAlign w:val="center"/>
          </w:tcPr>
          <w:p w14:paraId="4D820D46" w14:textId="77777777" w:rsidR="00A00D62" w:rsidRPr="00D93EA8" w:rsidRDefault="00A00D62" w:rsidP="004165B5">
            <w:pPr>
              <w:pStyle w:val="TableContent"/>
              <w:spacing w:line="276" w:lineRule="auto"/>
              <w:rPr>
                <w:rFonts w:ascii="Arial" w:hAnsi="Arial" w:cs="Arial"/>
                <w:b w:val="0"/>
                <w:sz w:val="16"/>
                <w:szCs w:val="20"/>
              </w:rPr>
            </w:pPr>
          </w:p>
        </w:tc>
      </w:tr>
      <w:tr w:rsidR="00A00D62" w:rsidRPr="00D93EA8" w14:paraId="5F44C379" w14:textId="77777777" w:rsidTr="00A00D62">
        <w:trPr>
          <w:trHeight w:val="403"/>
        </w:trPr>
        <w:tc>
          <w:tcPr>
            <w:tcW w:w="1147" w:type="dxa"/>
            <w:tcBorders>
              <w:top w:val="single" w:sz="4" w:space="0" w:color="auto"/>
              <w:left w:val="single" w:sz="4" w:space="0" w:color="auto"/>
              <w:bottom w:val="single" w:sz="4" w:space="0" w:color="auto"/>
              <w:right w:val="single" w:sz="4" w:space="0" w:color="auto"/>
            </w:tcBorders>
            <w:vAlign w:val="center"/>
          </w:tcPr>
          <w:p w14:paraId="7A989F97" w14:textId="77777777" w:rsidR="00A00D62" w:rsidRPr="00D93EA8" w:rsidRDefault="00A00D62" w:rsidP="004165B5">
            <w:pPr>
              <w:pStyle w:val="TableContent"/>
              <w:spacing w:line="276" w:lineRule="auto"/>
              <w:rPr>
                <w:rFonts w:ascii="Arial" w:hAnsi="Arial" w:cs="Arial"/>
                <w:b w:val="0"/>
                <w:sz w:val="16"/>
                <w:szCs w:val="20"/>
              </w:rPr>
            </w:pPr>
          </w:p>
        </w:tc>
        <w:tc>
          <w:tcPr>
            <w:tcW w:w="1620" w:type="dxa"/>
            <w:tcBorders>
              <w:top w:val="single" w:sz="4" w:space="0" w:color="auto"/>
              <w:left w:val="single" w:sz="4" w:space="0" w:color="auto"/>
              <w:bottom w:val="single" w:sz="4" w:space="0" w:color="auto"/>
              <w:right w:val="single" w:sz="4" w:space="0" w:color="auto"/>
            </w:tcBorders>
            <w:vAlign w:val="center"/>
          </w:tcPr>
          <w:p w14:paraId="4C2F57D8" w14:textId="77777777" w:rsidR="00A00D62" w:rsidRPr="00D93EA8" w:rsidRDefault="00A00D62" w:rsidP="004165B5">
            <w:pPr>
              <w:pStyle w:val="TableContent"/>
              <w:spacing w:line="276" w:lineRule="auto"/>
              <w:rPr>
                <w:rFonts w:ascii="Arial" w:hAnsi="Arial" w:cs="Arial"/>
                <w:b w:val="0"/>
                <w:sz w:val="16"/>
                <w:szCs w:val="20"/>
              </w:rPr>
            </w:pPr>
          </w:p>
        </w:tc>
        <w:tc>
          <w:tcPr>
            <w:tcW w:w="7020" w:type="dxa"/>
            <w:tcBorders>
              <w:top w:val="single" w:sz="4" w:space="0" w:color="auto"/>
              <w:left w:val="single" w:sz="4" w:space="0" w:color="auto"/>
              <w:bottom w:val="single" w:sz="4" w:space="0" w:color="auto"/>
              <w:right w:val="single" w:sz="4" w:space="0" w:color="auto"/>
            </w:tcBorders>
            <w:vAlign w:val="center"/>
          </w:tcPr>
          <w:p w14:paraId="4F49DA33" w14:textId="77777777" w:rsidR="00A00D62" w:rsidRPr="00D93EA8" w:rsidRDefault="00A00D62" w:rsidP="004165B5">
            <w:pPr>
              <w:pStyle w:val="TableContent"/>
              <w:spacing w:line="276" w:lineRule="auto"/>
              <w:rPr>
                <w:rFonts w:ascii="Arial" w:hAnsi="Arial" w:cs="Arial"/>
                <w:b w:val="0"/>
                <w:sz w:val="16"/>
                <w:szCs w:val="20"/>
              </w:rPr>
            </w:pPr>
          </w:p>
        </w:tc>
      </w:tr>
    </w:tbl>
    <w:p w14:paraId="6C0BD6D7" w14:textId="77777777" w:rsidR="005E46F7" w:rsidRPr="00D93EA8" w:rsidRDefault="005E46F7" w:rsidP="005E46F7">
      <w:pPr>
        <w:spacing w:line="240" w:lineRule="auto"/>
        <w:rPr>
          <w:rFonts w:ascii="Arial" w:hAnsi="Arial" w:cs="Arial"/>
          <w:b/>
          <w:bCs/>
        </w:rPr>
      </w:pPr>
    </w:p>
    <w:p w14:paraId="1D3DE6CD" w14:textId="77777777" w:rsidR="005E46F7" w:rsidRPr="00D93EA8" w:rsidRDefault="005E46F7" w:rsidP="005E46F7">
      <w:pPr>
        <w:pStyle w:val="TOCHeading"/>
        <w:shd w:val="clear" w:color="auto" w:fill="B5E1FF"/>
      </w:pPr>
      <w:r w:rsidRPr="00D93EA8">
        <w:t>Reference Documents</w:t>
      </w:r>
    </w:p>
    <w:p w14:paraId="6ACC0124" w14:textId="77777777" w:rsidR="005E46F7" w:rsidRPr="00D93EA8" w:rsidRDefault="005E46F7" w:rsidP="005E46F7">
      <w:pPr>
        <w:spacing w:line="240" w:lineRule="auto"/>
        <w:rPr>
          <w:rFonts w:ascii="Arial" w:hAnsi="Arial" w:cs="Arial"/>
          <w:b/>
          <w:bCs/>
        </w:rPr>
      </w:pPr>
    </w:p>
    <w:p w14:paraId="2F54A489" w14:textId="77777777" w:rsidR="005E46F7" w:rsidRDefault="005E46F7" w:rsidP="005E46F7">
      <w:pPr>
        <w:spacing w:line="240" w:lineRule="auto"/>
        <w:rPr>
          <w:rFonts w:ascii="Arial" w:hAnsi="Arial" w:cs="Arial"/>
          <w:bCs/>
        </w:rPr>
      </w:pPr>
      <w:r w:rsidRPr="00D93EA8">
        <w:rPr>
          <w:rFonts w:ascii="Arial" w:hAnsi="Arial" w:cs="Arial"/>
          <w:bCs/>
        </w:rPr>
        <w:t xml:space="preserve">The following section describes relevant documentation: </w:t>
      </w:r>
    </w:p>
    <w:p w14:paraId="0FFFFAAB" w14:textId="77777777" w:rsidR="00B77C10" w:rsidRPr="00D93EA8" w:rsidRDefault="00B77C10" w:rsidP="005E46F7">
      <w:pPr>
        <w:spacing w:line="240" w:lineRule="auto"/>
        <w:rPr>
          <w:rFonts w:ascii="Arial" w:hAnsi="Arial" w:cs="Arial"/>
          <w:bCs/>
        </w:rPr>
      </w:pPr>
    </w:p>
    <w:tbl>
      <w:tblPr>
        <w:tblW w:w="97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58"/>
        <w:gridCol w:w="2703"/>
        <w:gridCol w:w="4326"/>
      </w:tblGrid>
      <w:tr w:rsidR="005E46F7" w:rsidRPr="00D93EA8" w14:paraId="4ADC8678" w14:textId="77777777" w:rsidTr="00A00D62">
        <w:trPr>
          <w:trHeight w:val="22"/>
        </w:trPr>
        <w:tc>
          <w:tcPr>
            <w:tcW w:w="2758"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5D38E952" w14:textId="77777777" w:rsidR="005E46F7" w:rsidRPr="00D93EA8" w:rsidRDefault="005E46F7" w:rsidP="004165B5">
            <w:pPr>
              <w:pStyle w:val="DocControlTableColumnName"/>
              <w:rPr>
                <w:i/>
              </w:rPr>
            </w:pPr>
            <w:r w:rsidRPr="00D93EA8">
              <w:t>Document Name</w:t>
            </w:r>
          </w:p>
        </w:tc>
        <w:tc>
          <w:tcPr>
            <w:tcW w:w="2703"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6B5BC88D" w14:textId="77777777" w:rsidR="005E46F7" w:rsidRPr="00D93EA8" w:rsidRDefault="005E46F7" w:rsidP="004165B5">
            <w:pPr>
              <w:pStyle w:val="DocControlTableColumnName"/>
              <w:rPr>
                <w:i/>
              </w:rPr>
            </w:pPr>
            <w:r w:rsidRPr="00D93EA8">
              <w:t>Description</w:t>
            </w:r>
          </w:p>
        </w:tc>
        <w:tc>
          <w:tcPr>
            <w:tcW w:w="4326" w:type="dxa"/>
            <w:tcBorders>
              <w:top w:val="single" w:sz="4" w:space="0" w:color="auto"/>
              <w:left w:val="single" w:sz="4" w:space="0" w:color="auto"/>
              <w:bottom w:val="single" w:sz="4" w:space="0" w:color="auto"/>
              <w:right w:val="single" w:sz="4" w:space="0" w:color="auto"/>
            </w:tcBorders>
            <w:shd w:val="clear" w:color="auto" w:fill="003366"/>
            <w:vAlign w:val="center"/>
            <w:hideMark/>
          </w:tcPr>
          <w:p w14:paraId="3B29BA4A" w14:textId="77777777" w:rsidR="005E46F7" w:rsidRPr="00D93EA8" w:rsidRDefault="005E46F7" w:rsidP="004165B5">
            <w:pPr>
              <w:pStyle w:val="DocControlTableColumnName"/>
              <w:rPr>
                <w:i/>
              </w:rPr>
            </w:pPr>
            <w:r w:rsidRPr="00D93EA8">
              <w:t>Sharepoint Link</w:t>
            </w:r>
          </w:p>
        </w:tc>
      </w:tr>
      <w:tr w:rsidR="005E46F7" w:rsidRPr="00D93EA8" w14:paraId="4DFD872F" w14:textId="77777777" w:rsidTr="00A00D62">
        <w:trPr>
          <w:trHeight w:val="383"/>
        </w:trPr>
        <w:tc>
          <w:tcPr>
            <w:tcW w:w="2758" w:type="dxa"/>
            <w:tcBorders>
              <w:top w:val="single" w:sz="4" w:space="0" w:color="auto"/>
              <w:left w:val="single" w:sz="4" w:space="0" w:color="auto"/>
              <w:bottom w:val="single" w:sz="4" w:space="0" w:color="auto"/>
              <w:right w:val="single" w:sz="4" w:space="0" w:color="auto"/>
            </w:tcBorders>
            <w:vAlign w:val="center"/>
          </w:tcPr>
          <w:p w14:paraId="091F7E6B" w14:textId="21AFE7D3" w:rsidR="005E46F7" w:rsidRPr="00073BD0" w:rsidRDefault="00011F3D" w:rsidP="004165B5">
            <w:pPr>
              <w:pStyle w:val="TableContent"/>
              <w:spacing w:line="276" w:lineRule="auto"/>
              <w:rPr>
                <w:rFonts w:ascii="Aptos" w:hAnsi="Aptos" w:cs="Arial"/>
                <w:b w:val="0"/>
                <w:sz w:val="20"/>
                <w:szCs w:val="20"/>
              </w:rPr>
            </w:pPr>
            <w:bookmarkStart w:id="1" w:name="OLE_LINK3"/>
            <w:r w:rsidRPr="00011F3D">
              <w:rPr>
                <w:rFonts w:ascii="Aptos" w:hAnsi="Aptos" w:cs="Arial"/>
                <w:b w:val="0"/>
                <w:sz w:val="20"/>
                <w:szCs w:val="20"/>
              </w:rPr>
              <w:t>Conducting a Strategy Assessment for Classes</w:t>
            </w:r>
            <w:bookmarkEnd w:id="1"/>
          </w:p>
        </w:tc>
        <w:tc>
          <w:tcPr>
            <w:tcW w:w="2703" w:type="dxa"/>
            <w:tcBorders>
              <w:top w:val="single" w:sz="4" w:space="0" w:color="auto"/>
              <w:left w:val="single" w:sz="4" w:space="0" w:color="auto"/>
              <w:bottom w:val="single" w:sz="4" w:space="0" w:color="auto"/>
              <w:right w:val="single" w:sz="4" w:space="0" w:color="auto"/>
            </w:tcBorders>
            <w:vAlign w:val="center"/>
          </w:tcPr>
          <w:p w14:paraId="184173AA" w14:textId="21CC6DC0" w:rsidR="005E46F7" w:rsidRPr="00073BD0" w:rsidRDefault="00011F3D" w:rsidP="004165B5">
            <w:pPr>
              <w:pStyle w:val="TableContent"/>
              <w:spacing w:line="276" w:lineRule="auto"/>
              <w:rPr>
                <w:rFonts w:ascii="Aptos" w:hAnsi="Aptos" w:cs="Arial"/>
                <w:b w:val="0"/>
                <w:sz w:val="20"/>
                <w:szCs w:val="20"/>
              </w:rPr>
            </w:pPr>
            <w:r>
              <w:rPr>
                <w:rFonts w:ascii="Aptos" w:hAnsi="Aptos" w:cs="Arial"/>
                <w:b w:val="0"/>
                <w:sz w:val="20"/>
                <w:szCs w:val="20"/>
              </w:rPr>
              <w:t>D</w:t>
            </w:r>
            <w:r w:rsidRPr="00011F3D">
              <w:rPr>
                <w:rFonts w:ascii="Aptos" w:hAnsi="Aptos" w:cs="Arial"/>
                <w:b w:val="0"/>
                <w:sz w:val="20"/>
                <w:szCs w:val="20"/>
              </w:rPr>
              <w:t>etermin</w:t>
            </w:r>
            <w:r>
              <w:rPr>
                <w:rFonts w:ascii="Aptos" w:hAnsi="Aptos" w:cs="Arial"/>
                <w:b w:val="0"/>
                <w:sz w:val="20"/>
                <w:szCs w:val="20"/>
              </w:rPr>
              <w:t>ing</w:t>
            </w:r>
            <w:r w:rsidRPr="00011F3D">
              <w:rPr>
                <w:rFonts w:ascii="Aptos" w:hAnsi="Aptos" w:cs="Arial"/>
                <w:b w:val="0"/>
                <w:sz w:val="20"/>
                <w:szCs w:val="20"/>
              </w:rPr>
              <w:t xml:space="preserve"> the best approach for handling asset failure at the asset class level.</w:t>
            </w:r>
          </w:p>
        </w:tc>
        <w:tc>
          <w:tcPr>
            <w:tcW w:w="4326" w:type="dxa"/>
            <w:tcBorders>
              <w:top w:val="single" w:sz="4" w:space="0" w:color="auto"/>
              <w:left w:val="single" w:sz="4" w:space="0" w:color="auto"/>
              <w:bottom w:val="single" w:sz="4" w:space="0" w:color="auto"/>
              <w:right w:val="single" w:sz="4" w:space="0" w:color="auto"/>
            </w:tcBorders>
            <w:vAlign w:val="center"/>
          </w:tcPr>
          <w:p w14:paraId="23306269" w14:textId="24394489" w:rsidR="00AC0FEE" w:rsidRPr="00482341" w:rsidRDefault="00011F3D" w:rsidP="00AC0FEE">
            <w:pPr>
              <w:pStyle w:val="TableContent"/>
              <w:spacing w:line="276" w:lineRule="auto"/>
              <w:rPr>
                <w:rFonts w:ascii="Aptos" w:hAnsi="Aptos" w:cs="Arial"/>
                <w:sz w:val="22"/>
                <w:szCs w:val="22"/>
                <w:lang w:val="en-US"/>
              </w:rPr>
            </w:pPr>
            <w:hyperlink r:id="rId13" w:history="1">
              <w:r w:rsidRPr="00482341">
                <w:rPr>
                  <w:rStyle w:val="Hyperlink"/>
                  <w:rFonts w:ascii="Aptos" w:hAnsi="Aptos" w:cs="Arial"/>
                  <w:sz w:val="22"/>
                  <w:szCs w:val="22"/>
                  <w:u w:val="none"/>
                  <w:lang w:val="en-US"/>
                </w:rPr>
                <w:t>Conducting a Strategy Assessment for Classes.pdf</w:t>
              </w:r>
            </w:hyperlink>
          </w:p>
          <w:p w14:paraId="21FEFB5B" w14:textId="77777777" w:rsidR="005E46F7" w:rsidRPr="00D93EA8" w:rsidRDefault="005E46F7" w:rsidP="004165B5">
            <w:pPr>
              <w:pStyle w:val="TableContent"/>
              <w:spacing w:line="276" w:lineRule="auto"/>
              <w:jc w:val="left"/>
              <w:rPr>
                <w:rFonts w:ascii="Arial" w:hAnsi="Arial" w:cs="Arial"/>
                <w:b w:val="0"/>
                <w:sz w:val="16"/>
                <w:szCs w:val="20"/>
              </w:rPr>
            </w:pPr>
          </w:p>
        </w:tc>
      </w:tr>
      <w:tr w:rsidR="005E46F7" w:rsidRPr="00D93EA8" w14:paraId="2C7AF4AA" w14:textId="77777777" w:rsidTr="00A00D62">
        <w:trPr>
          <w:trHeight w:val="383"/>
        </w:trPr>
        <w:tc>
          <w:tcPr>
            <w:tcW w:w="2758" w:type="dxa"/>
            <w:tcBorders>
              <w:top w:val="single" w:sz="4" w:space="0" w:color="auto"/>
              <w:left w:val="single" w:sz="4" w:space="0" w:color="auto"/>
              <w:bottom w:val="single" w:sz="4" w:space="0" w:color="auto"/>
              <w:right w:val="single" w:sz="4" w:space="0" w:color="auto"/>
            </w:tcBorders>
            <w:vAlign w:val="center"/>
          </w:tcPr>
          <w:p w14:paraId="1237E799" w14:textId="77777777" w:rsidR="005E46F7" w:rsidRPr="00D93EA8" w:rsidRDefault="005E46F7" w:rsidP="004165B5">
            <w:pPr>
              <w:pStyle w:val="TableContent"/>
              <w:spacing w:line="276" w:lineRule="auto"/>
              <w:rPr>
                <w:rFonts w:ascii="Arial" w:hAnsi="Arial" w:cs="Arial"/>
                <w:b w:val="0"/>
                <w:sz w:val="16"/>
                <w:szCs w:val="20"/>
              </w:rPr>
            </w:pPr>
          </w:p>
        </w:tc>
        <w:tc>
          <w:tcPr>
            <w:tcW w:w="2703" w:type="dxa"/>
            <w:tcBorders>
              <w:top w:val="single" w:sz="4" w:space="0" w:color="auto"/>
              <w:left w:val="single" w:sz="4" w:space="0" w:color="auto"/>
              <w:bottom w:val="single" w:sz="4" w:space="0" w:color="auto"/>
              <w:right w:val="single" w:sz="4" w:space="0" w:color="auto"/>
            </w:tcBorders>
            <w:vAlign w:val="center"/>
          </w:tcPr>
          <w:p w14:paraId="05BCA40A" w14:textId="77777777" w:rsidR="005E46F7" w:rsidRPr="00D93EA8" w:rsidRDefault="005E46F7" w:rsidP="004165B5">
            <w:pPr>
              <w:pStyle w:val="TableContent"/>
              <w:spacing w:line="276" w:lineRule="auto"/>
              <w:rPr>
                <w:rFonts w:ascii="Arial" w:hAnsi="Arial" w:cs="Arial"/>
                <w:b w:val="0"/>
                <w:sz w:val="16"/>
                <w:szCs w:val="20"/>
              </w:rPr>
            </w:pPr>
          </w:p>
        </w:tc>
        <w:tc>
          <w:tcPr>
            <w:tcW w:w="4326" w:type="dxa"/>
            <w:tcBorders>
              <w:top w:val="single" w:sz="4" w:space="0" w:color="auto"/>
              <w:left w:val="single" w:sz="4" w:space="0" w:color="auto"/>
              <w:bottom w:val="single" w:sz="4" w:space="0" w:color="auto"/>
              <w:right w:val="single" w:sz="4" w:space="0" w:color="auto"/>
            </w:tcBorders>
            <w:vAlign w:val="center"/>
          </w:tcPr>
          <w:p w14:paraId="30EDC3BD" w14:textId="77777777" w:rsidR="005E46F7" w:rsidRPr="00D93EA8" w:rsidRDefault="005E46F7" w:rsidP="004165B5">
            <w:pPr>
              <w:pStyle w:val="TableContent"/>
              <w:spacing w:line="276" w:lineRule="auto"/>
              <w:rPr>
                <w:rFonts w:ascii="Arial" w:hAnsi="Arial" w:cs="Arial"/>
                <w:b w:val="0"/>
                <w:sz w:val="16"/>
                <w:szCs w:val="20"/>
              </w:rPr>
            </w:pPr>
          </w:p>
        </w:tc>
      </w:tr>
    </w:tbl>
    <w:p w14:paraId="0408F0C8" w14:textId="77777777" w:rsidR="005E46F7" w:rsidRPr="00D93EA8" w:rsidRDefault="005E46F7" w:rsidP="005E46F7">
      <w:pPr>
        <w:spacing w:line="240" w:lineRule="auto"/>
        <w:rPr>
          <w:rFonts w:ascii="Arial" w:hAnsi="Arial" w:cs="Arial"/>
          <w:b/>
          <w:bCs/>
        </w:rPr>
      </w:pPr>
    </w:p>
    <w:p w14:paraId="4B6DFF52" w14:textId="77777777" w:rsidR="00AA7CD7" w:rsidRDefault="00AA7CD7" w:rsidP="00AA7CD7">
      <w:pPr>
        <w:spacing w:after="160" w:line="259" w:lineRule="auto"/>
        <w:rPr>
          <w:rFonts w:ascii="Calibri" w:eastAsia="Calibri" w:hAnsi="Calibri" w:cs="Times New Roman"/>
          <w:bCs/>
          <w:caps/>
          <w:color w:val="000000"/>
          <w:sz w:val="22"/>
          <w:szCs w:val="22"/>
          <w:lang w:val="en-US" w:eastAsia="en-US"/>
        </w:rPr>
      </w:pPr>
    </w:p>
    <w:p w14:paraId="614EFB2C" w14:textId="192105D2" w:rsidR="00607EE1" w:rsidRDefault="00AA7CD7">
      <w:pPr>
        <w:spacing w:after="160" w:line="259" w:lineRule="auto"/>
        <w:rPr>
          <w:rFonts w:ascii="Calibri" w:eastAsia="Calibri" w:hAnsi="Calibri" w:cs="Times New Roman"/>
          <w:bCs/>
          <w:caps/>
          <w:color w:val="000000"/>
          <w:sz w:val="22"/>
          <w:szCs w:val="22"/>
          <w:lang w:val="en-US" w:eastAsia="en-US"/>
        </w:rPr>
      </w:pPr>
      <w:r>
        <w:rPr>
          <w:rFonts w:ascii="Calibri" w:eastAsia="Calibri" w:hAnsi="Calibri" w:cs="Times New Roman"/>
          <w:bCs/>
          <w:caps/>
          <w:color w:val="000000"/>
          <w:sz w:val="22"/>
          <w:szCs w:val="22"/>
          <w:lang w:val="en-US" w:eastAsia="en-US"/>
        </w:rPr>
        <w:br w:type="page"/>
      </w:r>
    </w:p>
    <w:sdt>
      <w:sdtPr>
        <w:rPr>
          <w:rFonts w:asciiTheme="minorHAnsi" w:eastAsiaTheme="minorEastAsia" w:hAnsiTheme="minorHAnsi" w:cstheme="minorBidi"/>
          <w:b w:val="0"/>
          <w:bCs w:val="0"/>
          <w:color w:val="auto"/>
          <w:sz w:val="20"/>
          <w:szCs w:val="20"/>
          <w:lang w:val="en-GB" w:eastAsia="zh-CN"/>
        </w:rPr>
        <w:id w:val="-1491631186"/>
        <w:docPartObj>
          <w:docPartGallery w:val="Table of Contents"/>
          <w:docPartUnique/>
        </w:docPartObj>
      </w:sdtPr>
      <w:sdtEndPr>
        <w:rPr>
          <w:noProof/>
        </w:rPr>
      </w:sdtEndPr>
      <w:sdtContent>
        <w:p w14:paraId="2FC4C5E9" w14:textId="77777777" w:rsidR="00AD6665" w:rsidRDefault="00AD6665" w:rsidP="00AD6665">
          <w:pPr>
            <w:pStyle w:val="TOCHeading"/>
            <w:rPr>
              <w:color w:val="auto"/>
              <w:u w:val="single"/>
            </w:rPr>
          </w:pPr>
          <w:r w:rsidRPr="002E2F9A">
            <w:rPr>
              <w:color w:val="auto"/>
              <w:u w:val="single"/>
            </w:rPr>
            <w:t>Contents</w:t>
          </w:r>
        </w:p>
        <w:p w14:paraId="07DA3905" w14:textId="7CD00AA1" w:rsidR="000017F1" w:rsidRDefault="000017F1" w:rsidP="000017F1">
          <w:pPr>
            <w:pStyle w:val="TOC1"/>
            <w:rPr>
              <w:rFonts w:asciiTheme="minorHAnsi" w:hAnsiTheme="minorHAnsi" w:cstheme="minorBidi"/>
              <w:b w:val="0"/>
              <w:bCs w:val="0"/>
              <w:color w:val="auto"/>
              <w:kern w:val="2"/>
              <w:sz w:val="24"/>
              <w:szCs w:val="24"/>
              <w14:ligatures w14:val="standardContextual"/>
            </w:rPr>
          </w:pPr>
          <w:r>
            <w:fldChar w:fldCharType="begin"/>
          </w:r>
          <w:r>
            <w:instrText xml:space="preserve"> TOC \o "1-2" \h \z \t "ADNOC Heading 1,1,ADNOC Heading 2,2" </w:instrText>
          </w:r>
          <w:r>
            <w:fldChar w:fldCharType="separate"/>
          </w:r>
          <w:hyperlink w:anchor="_Toc188372054" w:history="1">
            <w:r w:rsidRPr="00AC0D04">
              <w:rPr>
                <w:rStyle w:val="Hyperlink"/>
              </w:rPr>
              <w:t>1.Conducting a Strategy Assessment for Classes</w:t>
            </w:r>
            <w:r>
              <w:rPr>
                <w:webHidden/>
              </w:rPr>
              <w:tab/>
            </w:r>
            <w:r>
              <w:rPr>
                <w:webHidden/>
              </w:rPr>
              <w:fldChar w:fldCharType="begin"/>
            </w:r>
            <w:r>
              <w:rPr>
                <w:webHidden/>
              </w:rPr>
              <w:instrText xml:space="preserve"> PAGEREF _Toc188372054 \h </w:instrText>
            </w:r>
            <w:r>
              <w:rPr>
                <w:webHidden/>
              </w:rPr>
            </w:r>
            <w:r>
              <w:rPr>
                <w:webHidden/>
              </w:rPr>
              <w:fldChar w:fldCharType="separate"/>
            </w:r>
            <w:r>
              <w:rPr>
                <w:webHidden/>
              </w:rPr>
              <w:t>4</w:t>
            </w:r>
            <w:r>
              <w:rPr>
                <w:webHidden/>
              </w:rPr>
              <w:fldChar w:fldCharType="end"/>
            </w:r>
          </w:hyperlink>
        </w:p>
        <w:p w14:paraId="59CA26CB" w14:textId="3C9E400E" w:rsidR="000017F1" w:rsidRPr="000017F1" w:rsidRDefault="000017F1" w:rsidP="000017F1">
          <w:pPr>
            <w:pStyle w:val="TOC2"/>
            <w:rPr>
              <w:rFonts w:cstheme="minorBidi"/>
              <w:kern w:val="2"/>
              <w14:ligatures w14:val="standardContextual"/>
            </w:rPr>
          </w:pPr>
          <w:hyperlink w:anchor="_Toc188372055" w:history="1">
            <w:r w:rsidRPr="000017F1">
              <w:rPr>
                <w:rStyle w:val="Hyperlink"/>
                <w:color w:val="4D5156" w:themeColor="accent4"/>
              </w:rPr>
              <w:t>1.1</w:t>
            </w:r>
            <w:r>
              <w:rPr>
                <w:rFonts w:cstheme="minorBidi"/>
                <w:kern w:val="2"/>
                <w14:ligatures w14:val="standardContextual"/>
              </w:rPr>
              <w:t xml:space="preserve"> </w:t>
            </w:r>
            <w:r w:rsidRPr="000017F1">
              <w:rPr>
                <w:rStyle w:val="Hyperlink"/>
                <w:color w:val="4D5156" w:themeColor="accent4"/>
              </w:rPr>
              <w:t>Objective</w:t>
            </w:r>
            <w:r w:rsidRPr="000017F1">
              <w:rPr>
                <w:webHidden/>
              </w:rPr>
              <w:tab/>
            </w:r>
            <w:r w:rsidRPr="000017F1">
              <w:rPr>
                <w:webHidden/>
              </w:rPr>
              <w:fldChar w:fldCharType="begin"/>
            </w:r>
            <w:r w:rsidRPr="000017F1">
              <w:rPr>
                <w:webHidden/>
              </w:rPr>
              <w:instrText xml:space="preserve"> PAGEREF _Toc188372055 \h </w:instrText>
            </w:r>
            <w:r w:rsidRPr="000017F1">
              <w:rPr>
                <w:webHidden/>
              </w:rPr>
            </w:r>
            <w:r w:rsidRPr="000017F1">
              <w:rPr>
                <w:webHidden/>
              </w:rPr>
              <w:fldChar w:fldCharType="separate"/>
            </w:r>
            <w:r w:rsidRPr="000017F1">
              <w:rPr>
                <w:webHidden/>
              </w:rPr>
              <w:t>4</w:t>
            </w:r>
            <w:r w:rsidRPr="000017F1">
              <w:rPr>
                <w:webHidden/>
              </w:rPr>
              <w:fldChar w:fldCharType="end"/>
            </w:r>
          </w:hyperlink>
        </w:p>
        <w:p w14:paraId="3B3F1981" w14:textId="5435C957" w:rsidR="000017F1" w:rsidRPr="000017F1" w:rsidRDefault="000017F1" w:rsidP="000017F1">
          <w:pPr>
            <w:pStyle w:val="TOC2"/>
            <w:rPr>
              <w:rFonts w:cstheme="minorBidi"/>
              <w:kern w:val="2"/>
              <w14:ligatures w14:val="standardContextual"/>
            </w:rPr>
          </w:pPr>
          <w:hyperlink w:anchor="_Toc188372056" w:history="1">
            <w:r w:rsidRPr="000017F1">
              <w:rPr>
                <w:rStyle w:val="Hyperlink"/>
                <w:color w:val="4D5156" w:themeColor="accent4"/>
              </w:rPr>
              <w:t>1.2</w:t>
            </w:r>
            <w:r>
              <w:rPr>
                <w:rFonts w:cstheme="minorBidi"/>
                <w:kern w:val="2"/>
                <w14:ligatures w14:val="standardContextual"/>
              </w:rPr>
              <w:t xml:space="preserve"> </w:t>
            </w:r>
            <w:r w:rsidRPr="000017F1">
              <w:rPr>
                <w:rStyle w:val="Hyperlink"/>
                <w:color w:val="4D5156" w:themeColor="accent4"/>
              </w:rPr>
              <w:t>Key Terms, Used in This Lesson:</w:t>
            </w:r>
            <w:r w:rsidRPr="000017F1">
              <w:rPr>
                <w:webHidden/>
              </w:rPr>
              <w:tab/>
            </w:r>
            <w:r w:rsidRPr="000017F1">
              <w:rPr>
                <w:webHidden/>
              </w:rPr>
              <w:fldChar w:fldCharType="begin"/>
            </w:r>
            <w:r w:rsidRPr="000017F1">
              <w:rPr>
                <w:webHidden/>
              </w:rPr>
              <w:instrText xml:space="preserve"> PAGEREF _Toc188372056 \h </w:instrText>
            </w:r>
            <w:r w:rsidRPr="000017F1">
              <w:rPr>
                <w:webHidden/>
              </w:rPr>
            </w:r>
            <w:r w:rsidRPr="000017F1">
              <w:rPr>
                <w:webHidden/>
              </w:rPr>
              <w:fldChar w:fldCharType="separate"/>
            </w:r>
            <w:r w:rsidRPr="000017F1">
              <w:rPr>
                <w:webHidden/>
              </w:rPr>
              <w:t>4</w:t>
            </w:r>
            <w:r w:rsidRPr="000017F1">
              <w:rPr>
                <w:webHidden/>
              </w:rPr>
              <w:fldChar w:fldCharType="end"/>
            </w:r>
          </w:hyperlink>
        </w:p>
        <w:p w14:paraId="7EC248F2" w14:textId="3EE9D7E1" w:rsidR="000017F1" w:rsidRDefault="000017F1" w:rsidP="000017F1">
          <w:pPr>
            <w:pStyle w:val="TOC1"/>
            <w:rPr>
              <w:rFonts w:asciiTheme="minorHAnsi" w:hAnsiTheme="minorHAnsi" w:cstheme="minorBidi"/>
              <w:b w:val="0"/>
              <w:bCs w:val="0"/>
              <w:color w:val="auto"/>
              <w:kern w:val="2"/>
              <w:sz w:val="24"/>
              <w:szCs w:val="24"/>
              <w14:ligatures w14:val="standardContextual"/>
            </w:rPr>
          </w:pPr>
          <w:hyperlink w:anchor="_Toc188372057" w:history="1">
            <w:r w:rsidRPr="00AC0D04">
              <w:rPr>
                <w:rStyle w:val="Hyperlink"/>
              </w:rPr>
              <w:t>2. Lesson Overview: Strategy Assessments for Classes</w:t>
            </w:r>
            <w:r>
              <w:rPr>
                <w:webHidden/>
              </w:rPr>
              <w:tab/>
            </w:r>
            <w:r>
              <w:rPr>
                <w:webHidden/>
              </w:rPr>
              <w:fldChar w:fldCharType="begin"/>
            </w:r>
            <w:r>
              <w:rPr>
                <w:webHidden/>
              </w:rPr>
              <w:instrText xml:space="preserve"> PAGEREF _Toc188372057 \h </w:instrText>
            </w:r>
            <w:r>
              <w:rPr>
                <w:webHidden/>
              </w:rPr>
            </w:r>
            <w:r>
              <w:rPr>
                <w:webHidden/>
              </w:rPr>
              <w:fldChar w:fldCharType="separate"/>
            </w:r>
            <w:r>
              <w:rPr>
                <w:webHidden/>
              </w:rPr>
              <w:t>6</w:t>
            </w:r>
            <w:r>
              <w:rPr>
                <w:webHidden/>
              </w:rPr>
              <w:fldChar w:fldCharType="end"/>
            </w:r>
          </w:hyperlink>
        </w:p>
        <w:p w14:paraId="7E755902" w14:textId="0A2DC434" w:rsidR="000017F1" w:rsidRPr="000017F1" w:rsidRDefault="000017F1" w:rsidP="000017F1">
          <w:pPr>
            <w:pStyle w:val="TOC2"/>
            <w:rPr>
              <w:rFonts w:cstheme="minorBidi"/>
              <w:kern w:val="2"/>
              <w14:ligatures w14:val="standardContextual"/>
            </w:rPr>
          </w:pPr>
          <w:hyperlink w:anchor="_Toc188372058" w:history="1">
            <w:r w:rsidRPr="000017F1">
              <w:rPr>
                <w:rStyle w:val="Hyperlink"/>
                <w:color w:val="4D5156" w:themeColor="accent4"/>
              </w:rPr>
              <w:t>2.1 Create the Strategy Assessment</w:t>
            </w:r>
            <w:r w:rsidRPr="000017F1">
              <w:rPr>
                <w:webHidden/>
              </w:rPr>
              <w:tab/>
              <w:t>6</w:t>
            </w:r>
          </w:hyperlink>
        </w:p>
        <w:p w14:paraId="76E48D8C" w14:textId="026774DB" w:rsidR="000017F1" w:rsidRPr="000017F1" w:rsidRDefault="000017F1" w:rsidP="000017F1">
          <w:pPr>
            <w:pStyle w:val="TOC2"/>
            <w:rPr>
              <w:rFonts w:cstheme="minorBidi"/>
              <w:kern w:val="2"/>
              <w14:ligatures w14:val="standardContextual"/>
            </w:rPr>
          </w:pPr>
          <w:hyperlink w:anchor="_Toc188372059" w:history="1">
            <w:r w:rsidRPr="000017F1">
              <w:rPr>
                <w:rStyle w:val="Hyperlink"/>
                <w:color w:val="4D5156" w:themeColor="accent4"/>
              </w:rPr>
              <w:t>2.2 Create the Operating Context and Condition(s): </w:t>
            </w:r>
            <w:r w:rsidRPr="000017F1">
              <w:rPr>
                <w:webHidden/>
              </w:rPr>
              <w:tab/>
            </w:r>
            <w:r w:rsidRPr="000017F1">
              <w:rPr>
                <w:webHidden/>
              </w:rPr>
              <w:fldChar w:fldCharType="begin"/>
            </w:r>
            <w:r w:rsidRPr="000017F1">
              <w:rPr>
                <w:webHidden/>
              </w:rPr>
              <w:instrText xml:space="preserve"> PAGEREF _Toc188372059 \h </w:instrText>
            </w:r>
            <w:r w:rsidRPr="000017F1">
              <w:rPr>
                <w:webHidden/>
              </w:rPr>
            </w:r>
            <w:r w:rsidRPr="000017F1">
              <w:rPr>
                <w:webHidden/>
              </w:rPr>
              <w:fldChar w:fldCharType="separate"/>
            </w:r>
            <w:r w:rsidRPr="000017F1">
              <w:rPr>
                <w:webHidden/>
              </w:rPr>
              <w:t>13</w:t>
            </w:r>
            <w:r w:rsidRPr="000017F1">
              <w:rPr>
                <w:webHidden/>
              </w:rPr>
              <w:fldChar w:fldCharType="end"/>
            </w:r>
          </w:hyperlink>
        </w:p>
        <w:p w14:paraId="39171C63" w14:textId="0BC654DD" w:rsidR="000017F1" w:rsidRPr="000017F1" w:rsidRDefault="000017F1" w:rsidP="000017F1">
          <w:pPr>
            <w:pStyle w:val="TOC2"/>
            <w:rPr>
              <w:rFonts w:cstheme="minorBidi"/>
              <w:kern w:val="2"/>
              <w14:ligatures w14:val="standardContextual"/>
            </w:rPr>
          </w:pPr>
          <w:hyperlink w:anchor="_Toc188372060" w:history="1">
            <w:r w:rsidRPr="000017F1">
              <w:rPr>
                <w:rStyle w:val="Hyperlink"/>
                <w:color w:val="4D5156" w:themeColor="accent4"/>
              </w:rPr>
              <w:t>2.3 Assign the Catalogs to the Assessment: </w:t>
            </w:r>
            <w:r w:rsidRPr="000017F1">
              <w:rPr>
                <w:webHidden/>
              </w:rPr>
              <w:tab/>
            </w:r>
            <w:r w:rsidRPr="000017F1">
              <w:rPr>
                <w:webHidden/>
              </w:rPr>
              <w:fldChar w:fldCharType="begin"/>
            </w:r>
            <w:r w:rsidRPr="000017F1">
              <w:rPr>
                <w:webHidden/>
              </w:rPr>
              <w:instrText xml:space="preserve"> PAGEREF _Toc188372060 \h </w:instrText>
            </w:r>
            <w:r w:rsidRPr="000017F1">
              <w:rPr>
                <w:webHidden/>
              </w:rPr>
            </w:r>
            <w:r w:rsidRPr="000017F1">
              <w:rPr>
                <w:webHidden/>
              </w:rPr>
              <w:fldChar w:fldCharType="separate"/>
            </w:r>
            <w:r w:rsidRPr="000017F1">
              <w:rPr>
                <w:webHidden/>
              </w:rPr>
              <w:t>16</w:t>
            </w:r>
            <w:r w:rsidRPr="000017F1">
              <w:rPr>
                <w:webHidden/>
              </w:rPr>
              <w:fldChar w:fldCharType="end"/>
            </w:r>
          </w:hyperlink>
        </w:p>
        <w:p w14:paraId="46A8C46D" w14:textId="1CAB215F" w:rsidR="000017F1" w:rsidRDefault="000017F1" w:rsidP="000017F1">
          <w:pPr>
            <w:pStyle w:val="TOC1"/>
            <w:rPr>
              <w:rFonts w:asciiTheme="minorHAnsi" w:hAnsiTheme="minorHAnsi" w:cstheme="minorBidi"/>
              <w:b w:val="0"/>
              <w:bCs w:val="0"/>
              <w:color w:val="auto"/>
              <w:kern w:val="2"/>
              <w:sz w:val="24"/>
              <w:szCs w:val="24"/>
              <w14:ligatures w14:val="standardContextual"/>
            </w:rPr>
          </w:pPr>
          <w:hyperlink w:anchor="_Toc188372061" w:history="1">
            <w:r w:rsidRPr="00AC0D04">
              <w:rPr>
                <w:rStyle w:val="Hyperlink"/>
              </w:rPr>
              <w:t>3. Conclusion</w:t>
            </w:r>
            <w:r>
              <w:rPr>
                <w:webHidden/>
              </w:rPr>
              <w:tab/>
            </w:r>
            <w:r>
              <w:rPr>
                <w:webHidden/>
              </w:rPr>
              <w:fldChar w:fldCharType="begin"/>
            </w:r>
            <w:r>
              <w:rPr>
                <w:webHidden/>
              </w:rPr>
              <w:instrText xml:space="preserve"> PAGEREF _Toc188372061 \h </w:instrText>
            </w:r>
            <w:r>
              <w:rPr>
                <w:webHidden/>
              </w:rPr>
            </w:r>
            <w:r>
              <w:rPr>
                <w:webHidden/>
              </w:rPr>
              <w:fldChar w:fldCharType="separate"/>
            </w:r>
            <w:r>
              <w:rPr>
                <w:webHidden/>
              </w:rPr>
              <w:t>25</w:t>
            </w:r>
            <w:r>
              <w:rPr>
                <w:webHidden/>
              </w:rPr>
              <w:fldChar w:fldCharType="end"/>
            </w:r>
          </w:hyperlink>
        </w:p>
        <w:p w14:paraId="538467DB" w14:textId="6D014E24" w:rsidR="000017F1" w:rsidRPr="000017F1" w:rsidRDefault="000017F1" w:rsidP="000017F1">
          <w:pPr>
            <w:pStyle w:val="TOC2"/>
            <w:rPr>
              <w:rFonts w:cstheme="minorBidi"/>
              <w:kern w:val="2"/>
              <w14:ligatures w14:val="standardContextual"/>
            </w:rPr>
          </w:pPr>
          <w:hyperlink w:anchor="_Toc188372062" w:history="1">
            <w:r w:rsidRPr="000017F1">
              <w:rPr>
                <w:rStyle w:val="Hyperlink"/>
                <w:color w:val="4D5156" w:themeColor="accent4"/>
              </w:rPr>
              <w:t>3.1 Objective:</w:t>
            </w:r>
            <w:r w:rsidRPr="000017F1">
              <w:rPr>
                <w:webHidden/>
              </w:rPr>
              <w:tab/>
            </w:r>
            <w:r w:rsidRPr="000017F1">
              <w:rPr>
                <w:webHidden/>
              </w:rPr>
              <w:fldChar w:fldCharType="begin"/>
            </w:r>
            <w:r w:rsidRPr="000017F1">
              <w:rPr>
                <w:webHidden/>
              </w:rPr>
              <w:instrText xml:space="preserve"> PAGEREF _Toc188372062 \h </w:instrText>
            </w:r>
            <w:r w:rsidRPr="000017F1">
              <w:rPr>
                <w:webHidden/>
              </w:rPr>
            </w:r>
            <w:r w:rsidRPr="000017F1">
              <w:rPr>
                <w:webHidden/>
              </w:rPr>
              <w:fldChar w:fldCharType="separate"/>
            </w:r>
            <w:r w:rsidRPr="000017F1">
              <w:rPr>
                <w:webHidden/>
              </w:rPr>
              <w:t>25</w:t>
            </w:r>
            <w:r w:rsidRPr="000017F1">
              <w:rPr>
                <w:webHidden/>
              </w:rPr>
              <w:fldChar w:fldCharType="end"/>
            </w:r>
          </w:hyperlink>
        </w:p>
        <w:p w14:paraId="199129BB" w14:textId="657B434A" w:rsidR="000017F1" w:rsidRPr="000017F1" w:rsidRDefault="000017F1" w:rsidP="000017F1">
          <w:pPr>
            <w:pStyle w:val="TOC2"/>
            <w:rPr>
              <w:rFonts w:cstheme="minorBidi"/>
              <w:kern w:val="2"/>
              <w14:ligatures w14:val="standardContextual"/>
            </w:rPr>
          </w:pPr>
          <w:hyperlink w:anchor="_Toc188372063" w:history="1">
            <w:r w:rsidRPr="000017F1">
              <w:rPr>
                <w:rStyle w:val="Hyperlink"/>
                <w:color w:val="4D5156" w:themeColor="accent4"/>
              </w:rPr>
              <w:t>3.2 Overview:</w:t>
            </w:r>
            <w:r w:rsidRPr="000017F1">
              <w:rPr>
                <w:webHidden/>
              </w:rPr>
              <w:tab/>
            </w:r>
            <w:r w:rsidRPr="000017F1">
              <w:rPr>
                <w:webHidden/>
              </w:rPr>
              <w:fldChar w:fldCharType="begin"/>
            </w:r>
            <w:r w:rsidRPr="000017F1">
              <w:rPr>
                <w:webHidden/>
              </w:rPr>
              <w:instrText xml:space="preserve"> PAGEREF _Toc188372063 \h </w:instrText>
            </w:r>
            <w:r w:rsidRPr="000017F1">
              <w:rPr>
                <w:webHidden/>
              </w:rPr>
            </w:r>
            <w:r w:rsidRPr="000017F1">
              <w:rPr>
                <w:webHidden/>
              </w:rPr>
              <w:fldChar w:fldCharType="separate"/>
            </w:r>
            <w:r w:rsidRPr="000017F1">
              <w:rPr>
                <w:webHidden/>
              </w:rPr>
              <w:t>25</w:t>
            </w:r>
            <w:r w:rsidRPr="000017F1">
              <w:rPr>
                <w:webHidden/>
              </w:rPr>
              <w:fldChar w:fldCharType="end"/>
            </w:r>
          </w:hyperlink>
        </w:p>
        <w:p w14:paraId="70FAB75C" w14:textId="2BC1F57E" w:rsidR="000017F1" w:rsidRPr="000017F1" w:rsidRDefault="000017F1" w:rsidP="000017F1">
          <w:pPr>
            <w:pStyle w:val="TOC2"/>
            <w:rPr>
              <w:rFonts w:cstheme="minorBidi"/>
              <w:kern w:val="2"/>
              <w14:ligatures w14:val="standardContextual"/>
            </w:rPr>
          </w:pPr>
          <w:hyperlink w:anchor="_Toc188372064" w:history="1">
            <w:r w:rsidRPr="000017F1">
              <w:rPr>
                <w:rStyle w:val="Hyperlink"/>
                <w:color w:val="4D5156" w:themeColor="accent4"/>
              </w:rPr>
              <w:t>3.3 Outcome:</w:t>
            </w:r>
            <w:r w:rsidRPr="000017F1">
              <w:rPr>
                <w:webHidden/>
              </w:rPr>
              <w:tab/>
            </w:r>
            <w:r w:rsidRPr="000017F1">
              <w:rPr>
                <w:webHidden/>
              </w:rPr>
              <w:fldChar w:fldCharType="begin"/>
            </w:r>
            <w:r w:rsidRPr="000017F1">
              <w:rPr>
                <w:webHidden/>
              </w:rPr>
              <w:instrText xml:space="preserve"> PAGEREF _Toc188372064 \h </w:instrText>
            </w:r>
            <w:r w:rsidRPr="000017F1">
              <w:rPr>
                <w:webHidden/>
              </w:rPr>
            </w:r>
            <w:r w:rsidRPr="000017F1">
              <w:rPr>
                <w:webHidden/>
              </w:rPr>
              <w:fldChar w:fldCharType="separate"/>
            </w:r>
            <w:r w:rsidRPr="000017F1">
              <w:rPr>
                <w:webHidden/>
              </w:rPr>
              <w:t>27</w:t>
            </w:r>
            <w:r w:rsidRPr="000017F1">
              <w:rPr>
                <w:webHidden/>
              </w:rPr>
              <w:fldChar w:fldCharType="end"/>
            </w:r>
          </w:hyperlink>
        </w:p>
        <w:p w14:paraId="1C9FF388" w14:textId="5D5928C0" w:rsidR="000017F1" w:rsidRPr="000017F1" w:rsidRDefault="000017F1" w:rsidP="000017F1">
          <w:pPr>
            <w:rPr>
              <w:lang w:val="en-US" w:eastAsia="en-US"/>
            </w:rPr>
          </w:pPr>
          <w:r>
            <w:rPr>
              <w:lang w:val="en-US" w:eastAsia="en-US"/>
            </w:rPr>
            <w:fldChar w:fldCharType="end"/>
          </w:r>
        </w:p>
        <w:p w14:paraId="12C8F3DC" w14:textId="77777777" w:rsidR="00AD6665" w:rsidRDefault="00AD6665" w:rsidP="00AD6665">
          <w:pPr>
            <w:rPr>
              <w:lang w:val="en-US" w:eastAsia="en-US"/>
            </w:rPr>
          </w:pPr>
        </w:p>
        <w:p w14:paraId="77255709" w14:textId="2AE938F0" w:rsidR="00AD6665" w:rsidRPr="00AD6665" w:rsidRDefault="00482341" w:rsidP="00AD6665">
          <w:pPr>
            <w:rPr>
              <w:lang w:val="en-US" w:eastAsia="en-US"/>
            </w:rPr>
          </w:pPr>
        </w:p>
      </w:sdtContent>
    </w:sdt>
    <w:p w14:paraId="35EBBF4F" w14:textId="77366D06" w:rsidR="009A426A" w:rsidRPr="009A426A" w:rsidRDefault="009A426A" w:rsidP="00EA24D7">
      <w:pPr>
        <w:tabs>
          <w:tab w:val="left" w:pos="6750"/>
        </w:tabs>
        <w:spacing w:after="160" w:line="259" w:lineRule="auto"/>
        <w:rPr>
          <w:rFonts w:ascii="Aptos" w:eastAsia="Calibri" w:hAnsi="Aptos" w:cs="Times New Roman"/>
          <w:b/>
          <w:caps/>
          <w:color w:val="000000"/>
          <w:sz w:val="22"/>
          <w:szCs w:val="22"/>
          <w:u w:val="single"/>
          <w:lang w:val="en-US" w:eastAsia="en-US"/>
        </w:rPr>
      </w:pPr>
      <w:r>
        <w:rPr>
          <w:rFonts w:ascii="Aptos" w:eastAsia="Calibri" w:hAnsi="Aptos" w:cs="Times New Roman"/>
          <w:b/>
          <w:caps/>
          <w:color w:val="000000"/>
          <w:sz w:val="22"/>
          <w:szCs w:val="22"/>
          <w:u w:val="single"/>
          <w:lang w:val="en-US" w:eastAsia="en-US"/>
        </w:rPr>
        <w:br/>
      </w:r>
      <w:r>
        <w:rPr>
          <w:rFonts w:ascii="Aptos" w:eastAsia="Calibri" w:hAnsi="Aptos" w:cs="Times New Roman"/>
          <w:b/>
          <w:caps/>
          <w:color w:val="000000"/>
          <w:sz w:val="22"/>
          <w:szCs w:val="22"/>
          <w:u w:val="single"/>
          <w:lang w:val="en-US" w:eastAsia="en-US"/>
        </w:rPr>
        <w:br/>
      </w:r>
    </w:p>
    <w:p w14:paraId="5C0B4059" w14:textId="29701DCC"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59FBC5F8"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6E33C0BB"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0911578E"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569014D6"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69D51ACC"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3EC4004B"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02D0B0A6"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255059FA" w14:textId="77777777" w:rsidR="00011F3D" w:rsidRDefault="00011F3D" w:rsidP="009A426A">
      <w:pPr>
        <w:tabs>
          <w:tab w:val="left" w:pos="6750"/>
        </w:tabs>
        <w:spacing w:after="160" w:line="259" w:lineRule="auto"/>
        <w:rPr>
          <w:rFonts w:ascii="Calibri" w:eastAsia="Calibri" w:hAnsi="Calibri" w:cs="Times New Roman"/>
          <w:sz w:val="22"/>
          <w:szCs w:val="22"/>
          <w:lang w:val="en-US" w:eastAsia="en-US"/>
        </w:rPr>
      </w:pPr>
    </w:p>
    <w:p w14:paraId="768FA1AB" w14:textId="77777777" w:rsidR="002E2F9A" w:rsidRDefault="002E2F9A" w:rsidP="002E2F9A">
      <w:pPr>
        <w:pStyle w:val="ADNOCHeading1"/>
        <w:jc w:val="left"/>
      </w:pPr>
      <w:bookmarkStart w:id="2" w:name="_Toc188370316"/>
      <w:bookmarkStart w:id="3" w:name="_Toc188370380"/>
      <w:bookmarkStart w:id="4" w:name="_Toc188370450"/>
    </w:p>
    <w:p w14:paraId="5FDF12CE" w14:textId="5891DE76" w:rsidR="00011F3D" w:rsidRPr="001420CC" w:rsidRDefault="001420CC" w:rsidP="000017F1">
      <w:pPr>
        <w:pStyle w:val="ADNOCHeading1"/>
        <w:rPr>
          <w:color w:val="auto"/>
        </w:rPr>
      </w:pPr>
      <w:bookmarkStart w:id="5" w:name="_Toc188371861"/>
      <w:bookmarkStart w:id="6" w:name="_Toc188372054"/>
      <w:r>
        <w:lastRenderedPageBreak/>
        <w:t>1.</w:t>
      </w:r>
      <w:r w:rsidR="00011F3D" w:rsidRPr="001420CC">
        <w:t>Conducting a Strategy Assessment for Classes</w:t>
      </w:r>
      <w:bookmarkEnd w:id="2"/>
      <w:bookmarkEnd w:id="3"/>
      <w:bookmarkEnd w:id="4"/>
      <w:bookmarkEnd w:id="5"/>
      <w:bookmarkEnd w:id="6"/>
    </w:p>
    <w:p w14:paraId="4C059C76" w14:textId="77777777" w:rsidR="00011F3D" w:rsidRDefault="00011F3D" w:rsidP="001420CC">
      <w:pPr>
        <w:tabs>
          <w:tab w:val="left" w:pos="6750"/>
        </w:tabs>
        <w:spacing w:after="160"/>
        <w:jc w:val="center"/>
        <w:rPr>
          <w:rFonts w:ascii="Calibri" w:hAnsi="Calibri" w:cs="Times New Roman"/>
        </w:rPr>
      </w:pPr>
    </w:p>
    <w:p w14:paraId="0B435C7E" w14:textId="77777777" w:rsidR="00011F3D" w:rsidRDefault="00011F3D" w:rsidP="001420CC">
      <w:pPr>
        <w:tabs>
          <w:tab w:val="left" w:pos="6750"/>
        </w:tabs>
        <w:spacing w:after="160"/>
        <w:jc w:val="center"/>
        <w:rPr>
          <w:rFonts w:ascii="Calibri" w:hAnsi="Calibri" w:cs="Times New Roman"/>
        </w:rPr>
      </w:pPr>
    </w:p>
    <w:p w14:paraId="2FADCF61" w14:textId="22B443F8" w:rsidR="00011F3D" w:rsidRDefault="00011F3D">
      <w:pPr>
        <w:pStyle w:val="ADNOCHeading2"/>
        <w:numPr>
          <w:ilvl w:val="1"/>
          <w:numId w:val="15"/>
        </w:numPr>
        <w:rPr>
          <w:u w:val="single"/>
          <w:lang w:val="en-US" w:eastAsia="en-US"/>
        </w:rPr>
      </w:pPr>
      <w:bookmarkStart w:id="7" w:name="_Toc188370317"/>
      <w:bookmarkStart w:id="8" w:name="_Toc188370381"/>
      <w:bookmarkStart w:id="9" w:name="_Toc188370451"/>
      <w:bookmarkStart w:id="10" w:name="_Toc188371862"/>
      <w:bookmarkStart w:id="11" w:name="_Toc188372055"/>
      <w:r w:rsidRPr="00D91ED9">
        <w:rPr>
          <w:u w:val="single"/>
          <w:lang w:val="en-US" w:eastAsia="en-US"/>
        </w:rPr>
        <w:t>Objective</w:t>
      </w:r>
      <w:bookmarkEnd w:id="7"/>
      <w:bookmarkEnd w:id="8"/>
      <w:bookmarkEnd w:id="9"/>
      <w:bookmarkEnd w:id="10"/>
      <w:bookmarkEnd w:id="11"/>
      <w:r w:rsidRPr="00D91ED9">
        <w:rPr>
          <w:u w:val="single"/>
          <w:lang w:val="en-US" w:eastAsia="en-US"/>
        </w:rPr>
        <w:t xml:space="preserve"> </w:t>
      </w:r>
    </w:p>
    <w:p w14:paraId="152D04BB" w14:textId="77777777" w:rsidR="00D91ED9" w:rsidRDefault="00D91ED9" w:rsidP="00D91ED9">
      <w:pPr>
        <w:pStyle w:val="ADNOCHeading2"/>
        <w:ind w:left="0" w:firstLine="0"/>
        <w:rPr>
          <w:u w:val="single"/>
          <w:lang w:val="en-US" w:eastAsia="en-US"/>
        </w:rPr>
      </w:pPr>
    </w:p>
    <w:p w14:paraId="66A333EB" w14:textId="77777777" w:rsidR="00D91ED9" w:rsidRPr="00D91ED9" w:rsidRDefault="00D91ED9" w:rsidP="00D91ED9">
      <w:pPr>
        <w:pStyle w:val="ADNOCHeading2"/>
        <w:ind w:left="0" w:firstLine="0"/>
        <w:rPr>
          <w:u w:val="single"/>
          <w:lang w:val="en-US" w:eastAsia="en-US"/>
        </w:rPr>
      </w:pPr>
    </w:p>
    <w:p w14:paraId="39F990AF" w14:textId="0EE1BB1F"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After completing this lesson, you will be able to conduct a Strategy Assessment for asset classes, considering relevant factors and requirements, to develop strategic asset management plans</w:t>
      </w:r>
      <w:r w:rsidR="00D91ED9" w:rsidRPr="00B75207">
        <w:rPr>
          <w:rFonts w:ascii="Verdana" w:eastAsia="Calibri" w:hAnsi="Verdana" w:cs="Times New Roman"/>
          <w:bCs/>
          <w:color w:val="000000"/>
          <w:sz w:val="24"/>
          <w:szCs w:val="24"/>
          <w:lang w:val="en-US" w:eastAsia="en-US"/>
        </w:rPr>
        <w:t>.</w:t>
      </w:r>
    </w:p>
    <w:p w14:paraId="2D876014" w14:textId="77777777" w:rsidR="00D91ED9" w:rsidRPr="00011F3D" w:rsidRDefault="00D91ED9" w:rsidP="00011F3D">
      <w:pPr>
        <w:spacing w:after="160" w:line="259" w:lineRule="auto"/>
        <w:rPr>
          <w:rFonts w:ascii="Calibri" w:eastAsia="Calibri" w:hAnsi="Calibri" w:cs="Times New Roman"/>
          <w:b/>
          <w:color w:val="000000"/>
          <w:sz w:val="22"/>
          <w:szCs w:val="22"/>
          <w:lang w:val="en-US" w:eastAsia="en-US"/>
        </w:rPr>
      </w:pPr>
    </w:p>
    <w:p w14:paraId="36305840" w14:textId="28560CC4" w:rsidR="00011F3D" w:rsidRDefault="00011F3D">
      <w:pPr>
        <w:pStyle w:val="ADNOCHeading2"/>
        <w:numPr>
          <w:ilvl w:val="1"/>
          <w:numId w:val="15"/>
        </w:numPr>
        <w:rPr>
          <w:u w:val="single"/>
        </w:rPr>
      </w:pPr>
      <w:bookmarkStart w:id="12" w:name="_Toc188370318"/>
      <w:bookmarkStart w:id="13" w:name="_Toc188370382"/>
      <w:bookmarkStart w:id="14" w:name="_Toc188370452"/>
      <w:bookmarkStart w:id="15" w:name="_Toc188371863"/>
      <w:bookmarkStart w:id="16" w:name="_Toc188372056"/>
      <w:r w:rsidRPr="00D91ED9">
        <w:rPr>
          <w:u w:val="single"/>
        </w:rPr>
        <w:t>Key Terms, Used in This Lesson:</w:t>
      </w:r>
      <w:bookmarkEnd w:id="12"/>
      <w:bookmarkEnd w:id="13"/>
      <w:bookmarkEnd w:id="14"/>
      <w:bookmarkEnd w:id="15"/>
      <w:bookmarkEnd w:id="16"/>
      <w:r w:rsidRPr="00D91ED9">
        <w:rPr>
          <w:u w:val="single"/>
        </w:rPr>
        <w:t xml:space="preserve"> </w:t>
      </w:r>
    </w:p>
    <w:p w14:paraId="58ABB7F7" w14:textId="77777777" w:rsidR="00AD6665" w:rsidRPr="00D91ED9" w:rsidRDefault="00AD6665" w:rsidP="00AD6665">
      <w:pPr>
        <w:pStyle w:val="ADNOCHeading2"/>
        <w:ind w:left="0" w:firstLine="0"/>
        <w:rPr>
          <w:u w:val="single"/>
        </w:rPr>
      </w:pPr>
    </w:p>
    <w:p w14:paraId="42C90884" w14:textId="77777777" w:rsidR="00D91ED9" w:rsidRPr="00D91ED9" w:rsidRDefault="00D91ED9" w:rsidP="00D91ED9">
      <w:pPr>
        <w:pStyle w:val="ADNOCHeading2"/>
        <w:rPr>
          <w:u w:val="single"/>
        </w:rPr>
      </w:pPr>
    </w:p>
    <w:p w14:paraId="77B65E72" w14:textId="06B5DA8A"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 xml:space="preserve">1. Strategy Assessment: </w:t>
      </w:r>
      <w:r w:rsidRPr="00B75207">
        <w:rPr>
          <w:rFonts w:ascii="Verdana" w:eastAsia="Calibri" w:hAnsi="Verdana" w:cs="Times New Roman"/>
          <w:bCs/>
          <w:color w:val="000000"/>
          <w:sz w:val="24"/>
          <w:szCs w:val="24"/>
          <w:lang w:val="en-US" w:eastAsia="en-US"/>
        </w:rPr>
        <w:t xml:space="preserve">Evaluating the best approach to manage asset failure at the asset class level.  </w:t>
      </w:r>
    </w:p>
    <w:p w14:paraId="2A523B65" w14:textId="19F9BB9A"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 xml:space="preserve">2. Asset Class: </w:t>
      </w:r>
      <w:r w:rsidRPr="00B75207">
        <w:rPr>
          <w:rFonts w:ascii="Verdana" w:eastAsia="Calibri" w:hAnsi="Verdana" w:cs="Times New Roman"/>
          <w:bCs/>
          <w:color w:val="000000"/>
          <w:sz w:val="24"/>
          <w:szCs w:val="24"/>
          <w:lang w:val="en-US" w:eastAsia="en-US"/>
        </w:rPr>
        <w:t xml:space="preserve">A group of assets with similar characteristics and managed as a single entity in strategic asset management.  </w:t>
      </w:r>
    </w:p>
    <w:p w14:paraId="2FBD4E76" w14:textId="22FADA8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3.</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Maintainable Items: </w:t>
      </w:r>
      <w:r w:rsidRPr="00B75207">
        <w:rPr>
          <w:rFonts w:ascii="Verdana" w:eastAsia="Calibri" w:hAnsi="Verdana" w:cs="Times New Roman"/>
          <w:bCs/>
          <w:color w:val="000000"/>
          <w:sz w:val="24"/>
          <w:szCs w:val="24"/>
          <w:lang w:val="en-US" w:eastAsia="en-US"/>
        </w:rPr>
        <w:t xml:space="preserve">Components or parts of an asset that can undergo maintenance.  </w:t>
      </w:r>
    </w:p>
    <w:p w14:paraId="0C77C443" w14:textId="2DF58A94"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4.</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Failure Modes: </w:t>
      </w:r>
      <w:r w:rsidRPr="00B75207">
        <w:rPr>
          <w:rFonts w:ascii="Verdana" w:eastAsia="Calibri" w:hAnsi="Verdana" w:cs="Times New Roman"/>
          <w:bCs/>
          <w:color w:val="000000"/>
          <w:sz w:val="24"/>
          <w:szCs w:val="24"/>
          <w:lang w:val="en-US" w:eastAsia="en-US"/>
        </w:rPr>
        <w:t xml:space="preserve">Specific ways in which an asset or its components might fail.  </w:t>
      </w:r>
    </w:p>
    <w:p w14:paraId="69B0E513" w14:textId="7A6829F0"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5.</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Failure Mechanisms: </w:t>
      </w:r>
      <w:r w:rsidRPr="00B75207">
        <w:rPr>
          <w:rFonts w:ascii="Verdana" w:eastAsia="Calibri" w:hAnsi="Verdana" w:cs="Times New Roman"/>
          <w:bCs/>
          <w:color w:val="000000"/>
          <w:sz w:val="24"/>
          <w:szCs w:val="24"/>
          <w:lang w:val="en-US" w:eastAsia="en-US"/>
        </w:rPr>
        <w:t xml:space="preserve">The processes or events that lead to the occurrence of a failure mode.  </w:t>
      </w:r>
    </w:p>
    <w:p w14:paraId="42510695" w14:textId="5801AC7E"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6.</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Causes: </w:t>
      </w:r>
      <w:r w:rsidRPr="00B75207">
        <w:rPr>
          <w:rFonts w:ascii="Verdana" w:eastAsia="Calibri" w:hAnsi="Verdana" w:cs="Times New Roman"/>
          <w:bCs/>
          <w:color w:val="000000"/>
          <w:sz w:val="24"/>
          <w:szCs w:val="24"/>
          <w:lang w:val="en-US" w:eastAsia="en-US"/>
        </w:rPr>
        <w:t xml:space="preserve">Factors that induce the failure mode.  </w:t>
      </w:r>
    </w:p>
    <w:p w14:paraId="3976658F" w14:textId="56BBDC8E" w:rsidR="00011F3D" w:rsidRPr="00B75207" w:rsidRDefault="00011F3D" w:rsidP="00011F3D">
      <w:pPr>
        <w:spacing w:after="160" w:line="259" w:lineRule="auto"/>
        <w:rPr>
          <w:rFonts w:ascii="Verdana" w:eastAsia="Calibri" w:hAnsi="Verdana" w:cs="Times New Roman"/>
          <w:b/>
          <w:color w:val="000000"/>
          <w:sz w:val="24"/>
          <w:szCs w:val="24"/>
          <w:lang w:val="en-US" w:eastAsia="en-US"/>
        </w:rPr>
      </w:pPr>
      <w:r w:rsidRPr="00B75207">
        <w:rPr>
          <w:rFonts w:ascii="Verdana" w:eastAsia="Calibri" w:hAnsi="Verdana" w:cs="Times New Roman"/>
          <w:b/>
          <w:color w:val="000000"/>
          <w:sz w:val="24"/>
          <w:szCs w:val="24"/>
          <w:lang w:val="en-US" w:eastAsia="en-US"/>
        </w:rPr>
        <w:t>7.</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Failure Effects: </w:t>
      </w:r>
      <w:r w:rsidRPr="00B75207">
        <w:rPr>
          <w:rFonts w:ascii="Verdana" w:eastAsia="Calibri" w:hAnsi="Verdana" w:cs="Times New Roman"/>
          <w:bCs/>
          <w:color w:val="000000"/>
          <w:sz w:val="24"/>
          <w:szCs w:val="24"/>
          <w:lang w:val="en-US" w:eastAsia="en-US"/>
        </w:rPr>
        <w:t xml:space="preserve">The consequences or outcomes resulting from the failure mode.  </w:t>
      </w:r>
    </w:p>
    <w:p w14:paraId="0E22FA37" w14:textId="7AB30DF5" w:rsidR="00011F3D" w:rsidRPr="00B75207" w:rsidRDefault="00011F3D" w:rsidP="00011F3D">
      <w:pPr>
        <w:spacing w:after="160" w:line="259" w:lineRule="auto"/>
        <w:rPr>
          <w:rFonts w:ascii="Verdana" w:eastAsia="Calibri" w:hAnsi="Verdana" w:cs="Times New Roman"/>
          <w:b/>
          <w:color w:val="000000"/>
          <w:sz w:val="24"/>
          <w:szCs w:val="24"/>
          <w:lang w:val="en-US" w:eastAsia="en-US"/>
        </w:rPr>
      </w:pPr>
      <w:r w:rsidRPr="00B75207">
        <w:rPr>
          <w:rFonts w:ascii="Verdana" w:eastAsia="Calibri" w:hAnsi="Verdana" w:cs="Times New Roman"/>
          <w:b/>
          <w:color w:val="000000"/>
          <w:sz w:val="24"/>
          <w:szCs w:val="24"/>
          <w:lang w:val="en-US" w:eastAsia="en-US"/>
        </w:rPr>
        <w:t>8.</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Operating Context and Condition: </w:t>
      </w:r>
      <w:r w:rsidRPr="00B75207">
        <w:rPr>
          <w:rFonts w:ascii="Verdana" w:eastAsia="Calibri" w:hAnsi="Verdana" w:cs="Times New Roman"/>
          <w:bCs/>
          <w:color w:val="000000"/>
          <w:sz w:val="24"/>
          <w:szCs w:val="24"/>
          <w:lang w:val="en-US" w:eastAsia="en-US"/>
        </w:rPr>
        <w:t>The conditions under which an asset operates, which could influence its potential for failure.</w:t>
      </w:r>
      <w:r w:rsidRPr="00B75207">
        <w:rPr>
          <w:rFonts w:ascii="Verdana" w:eastAsia="Calibri" w:hAnsi="Verdana" w:cs="Times New Roman"/>
          <w:b/>
          <w:color w:val="000000"/>
          <w:sz w:val="24"/>
          <w:szCs w:val="24"/>
          <w:lang w:val="en-US" w:eastAsia="en-US"/>
        </w:rPr>
        <w:t xml:space="preserve">  </w:t>
      </w:r>
    </w:p>
    <w:p w14:paraId="6EE5CC98" w14:textId="18A49365"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9.</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Failure Data Profile: </w:t>
      </w:r>
      <w:r w:rsidRPr="00B75207">
        <w:rPr>
          <w:rFonts w:ascii="Verdana" w:eastAsia="Calibri" w:hAnsi="Verdana" w:cs="Times New Roman"/>
          <w:bCs/>
          <w:color w:val="000000"/>
          <w:sz w:val="24"/>
          <w:szCs w:val="24"/>
          <w:lang w:val="en-US" w:eastAsia="en-US"/>
        </w:rPr>
        <w:t xml:space="preserve">A set of predefined failure modes, mechanisms, causes, and effects associated with a particular asset class.  </w:t>
      </w:r>
    </w:p>
    <w:p w14:paraId="00E6E167" w14:textId="1EAF3568"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10.</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Recommendation: </w:t>
      </w:r>
      <w:r w:rsidRPr="00B75207">
        <w:rPr>
          <w:rFonts w:ascii="Verdana" w:eastAsia="Calibri" w:hAnsi="Verdana" w:cs="Times New Roman"/>
          <w:bCs/>
          <w:color w:val="000000"/>
          <w:sz w:val="24"/>
          <w:szCs w:val="24"/>
          <w:lang w:val="en-US" w:eastAsia="en-US"/>
        </w:rPr>
        <w:t xml:space="preserve">Suggested actions or strategies to handle potential asset failures.  </w:t>
      </w:r>
    </w:p>
    <w:p w14:paraId="3461DB66" w14:textId="23C25934" w:rsidR="00011F3D" w:rsidRPr="00B75207" w:rsidRDefault="00011F3D" w:rsidP="00011F3D">
      <w:pPr>
        <w:spacing w:after="160" w:line="259" w:lineRule="auto"/>
        <w:rPr>
          <w:rFonts w:ascii="Verdana" w:eastAsia="Calibri" w:hAnsi="Verdana" w:cs="Times New Roman"/>
          <w:b/>
          <w:color w:val="000000"/>
          <w:sz w:val="24"/>
          <w:szCs w:val="24"/>
          <w:lang w:val="en-US" w:eastAsia="en-US"/>
        </w:rPr>
      </w:pPr>
      <w:r w:rsidRPr="00B75207">
        <w:rPr>
          <w:rFonts w:ascii="Verdana" w:eastAsia="Calibri" w:hAnsi="Verdana" w:cs="Times New Roman"/>
          <w:b/>
          <w:color w:val="000000"/>
          <w:sz w:val="24"/>
          <w:szCs w:val="24"/>
          <w:lang w:val="en-US" w:eastAsia="en-US"/>
        </w:rPr>
        <w:lastRenderedPageBreak/>
        <w:t>11.</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Catalogs: </w:t>
      </w:r>
      <w:r w:rsidRPr="00B75207">
        <w:rPr>
          <w:rFonts w:ascii="Verdana" w:eastAsia="Calibri" w:hAnsi="Verdana" w:cs="Times New Roman"/>
          <w:bCs/>
          <w:color w:val="000000"/>
          <w:sz w:val="24"/>
          <w:szCs w:val="24"/>
          <w:lang w:val="en-US" w:eastAsia="en-US"/>
        </w:rPr>
        <w:t>Collections of maintainable items, failure modes, mechanisms, causes, and effects used in the Strategy Assessment.</w:t>
      </w:r>
      <w:r w:rsidRPr="00B75207">
        <w:rPr>
          <w:rFonts w:ascii="Verdana" w:eastAsia="Calibri" w:hAnsi="Verdana" w:cs="Times New Roman"/>
          <w:b/>
          <w:color w:val="000000"/>
          <w:sz w:val="24"/>
          <w:szCs w:val="24"/>
          <w:lang w:val="en-US" w:eastAsia="en-US"/>
        </w:rPr>
        <w:t xml:space="preserve">  </w:t>
      </w:r>
    </w:p>
    <w:p w14:paraId="292AADA0" w14:textId="7425BC74"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12.</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Assessment Status (Created, In Process, Released): </w:t>
      </w:r>
      <w:r w:rsidRPr="00B75207">
        <w:rPr>
          <w:rFonts w:ascii="Verdana" w:eastAsia="Calibri" w:hAnsi="Verdana" w:cs="Times New Roman"/>
          <w:bCs/>
          <w:color w:val="000000"/>
          <w:sz w:val="24"/>
          <w:szCs w:val="24"/>
          <w:lang w:val="en-US" w:eastAsia="en-US"/>
        </w:rPr>
        <w:t xml:space="preserve">Indicators of the stage of the assessment within the APM system.  </w:t>
      </w:r>
    </w:p>
    <w:p w14:paraId="6553A2BC" w14:textId="4795494E"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13.</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Characteristics: </w:t>
      </w:r>
      <w:r w:rsidRPr="00B75207">
        <w:rPr>
          <w:rFonts w:ascii="Verdana" w:eastAsia="Calibri" w:hAnsi="Verdana" w:cs="Times New Roman"/>
          <w:bCs/>
          <w:color w:val="000000"/>
          <w:sz w:val="24"/>
          <w:szCs w:val="24"/>
          <w:lang w:val="en-US" w:eastAsia="en-US"/>
        </w:rPr>
        <w:t xml:space="preserve">Attributes or properties of assets that affect their performance and risk profile.  </w:t>
      </w:r>
    </w:p>
    <w:p w14:paraId="5496F30E" w14:textId="785031A1"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14.</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Recommendation Type and Subtype: </w:t>
      </w:r>
      <w:r w:rsidRPr="00B75207">
        <w:rPr>
          <w:rFonts w:ascii="Verdana" w:eastAsia="Calibri" w:hAnsi="Verdana" w:cs="Times New Roman"/>
          <w:bCs/>
          <w:color w:val="000000"/>
          <w:sz w:val="24"/>
          <w:szCs w:val="24"/>
          <w:lang w:val="en-US" w:eastAsia="en-US"/>
        </w:rPr>
        <w:t xml:space="preserve">Categories that define the nature and specificity of the recommendation provided.  </w:t>
      </w:r>
    </w:p>
    <w:p w14:paraId="11670C49" w14:textId="35424891"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
          <w:color w:val="000000"/>
          <w:sz w:val="24"/>
          <w:szCs w:val="24"/>
          <w:lang w:val="en-US" w:eastAsia="en-US"/>
        </w:rPr>
        <w:t>15.</w:t>
      </w:r>
      <w:r w:rsidR="00D91ED9" w:rsidRPr="00B75207">
        <w:rPr>
          <w:rFonts w:ascii="Verdana" w:eastAsia="Calibri" w:hAnsi="Verdana" w:cs="Times New Roman"/>
          <w:b/>
          <w:color w:val="000000"/>
          <w:sz w:val="24"/>
          <w:szCs w:val="24"/>
          <w:lang w:val="en-US" w:eastAsia="en-US"/>
        </w:rPr>
        <w:t xml:space="preserve"> </w:t>
      </w:r>
      <w:r w:rsidRPr="00B75207">
        <w:rPr>
          <w:rFonts w:ascii="Verdana" w:eastAsia="Calibri" w:hAnsi="Verdana" w:cs="Times New Roman"/>
          <w:b/>
          <w:color w:val="000000"/>
          <w:sz w:val="24"/>
          <w:szCs w:val="24"/>
          <w:lang w:val="en-US" w:eastAsia="en-US"/>
        </w:rPr>
        <w:t xml:space="preserve">EAM (Enterprise Asset Management): </w:t>
      </w:r>
      <w:r w:rsidRPr="00B75207">
        <w:rPr>
          <w:rFonts w:ascii="Verdana" w:eastAsia="Calibri" w:hAnsi="Verdana" w:cs="Times New Roman"/>
          <w:bCs/>
          <w:color w:val="000000"/>
          <w:sz w:val="24"/>
          <w:szCs w:val="24"/>
          <w:lang w:val="en-US" w:eastAsia="en-US"/>
        </w:rPr>
        <w:t xml:space="preserve">The system from which asset classes and failure data profiles are sourced and integrated into APM for Strategy Assessments. </w:t>
      </w:r>
    </w:p>
    <w:p w14:paraId="29BC48E9"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340C69C1" w14:textId="77777777" w:rsidR="00B75207" w:rsidRDefault="00B75207" w:rsidP="001420CC">
      <w:pPr>
        <w:pStyle w:val="ADNOCHeading1"/>
        <w:rPr>
          <w:lang w:val="en-US" w:eastAsia="en-US"/>
        </w:rPr>
      </w:pPr>
      <w:bookmarkStart w:id="17" w:name="_Toc188370319"/>
      <w:bookmarkStart w:id="18" w:name="_Toc188370383"/>
      <w:bookmarkStart w:id="19" w:name="_Toc188370453"/>
    </w:p>
    <w:p w14:paraId="06AF348E" w14:textId="77777777" w:rsidR="00B75207" w:rsidRDefault="00B75207" w:rsidP="001420CC">
      <w:pPr>
        <w:pStyle w:val="ADNOCHeading1"/>
        <w:rPr>
          <w:lang w:val="en-US" w:eastAsia="en-US"/>
        </w:rPr>
      </w:pPr>
    </w:p>
    <w:p w14:paraId="66F096BB" w14:textId="77777777" w:rsidR="00B75207" w:rsidRDefault="00B75207" w:rsidP="001420CC">
      <w:pPr>
        <w:pStyle w:val="ADNOCHeading1"/>
        <w:rPr>
          <w:lang w:val="en-US" w:eastAsia="en-US"/>
        </w:rPr>
      </w:pPr>
    </w:p>
    <w:p w14:paraId="6AC62CCA" w14:textId="77777777" w:rsidR="00B75207" w:rsidRDefault="00B75207" w:rsidP="001420CC">
      <w:pPr>
        <w:pStyle w:val="ADNOCHeading1"/>
        <w:rPr>
          <w:lang w:val="en-US" w:eastAsia="en-US"/>
        </w:rPr>
      </w:pPr>
    </w:p>
    <w:p w14:paraId="5E02CB1A" w14:textId="77777777" w:rsidR="00B75207" w:rsidRDefault="00B75207" w:rsidP="001420CC">
      <w:pPr>
        <w:pStyle w:val="ADNOCHeading1"/>
        <w:rPr>
          <w:lang w:val="en-US" w:eastAsia="en-US"/>
        </w:rPr>
      </w:pPr>
    </w:p>
    <w:p w14:paraId="450A007D" w14:textId="77777777" w:rsidR="00B75207" w:rsidRDefault="00B75207" w:rsidP="001420CC">
      <w:pPr>
        <w:pStyle w:val="ADNOCHeading1"/>
        <w:rPr>
          <w:lang w:val="en-US" w:eastAsia="en-US"/>
        </w:rPr>
      </w:pPr>
    </w:p>
    <w:p w14:paraId="3C95E947" w14:textId="77777777" w:rsidR="00B75207" w:rsidRDefault="00B75207" w:rsidP="001420CC">
      <w:pPr>
        <w:pStyle w:val="ADNOCHeading1"/>
        <w:rPr>
          <w:lang w:val="en-US" w:eastAsia="en-US"/>
        </w:rPr>
      </w:pPr>
    </w:p>
    <w:p w14:paraId="01CCB6DE" w14:textId="77777777" w:rsidR="00B75207" w:rsidRDefault="00B75207" w:rsidP="001420CC">
      <w:pPr>
        <w:pStyle w:val="ADNOCHeading1"/>
        <w:rPr>
          <w:lang w:val="en-US" w:eastAsia="en-US"/>
        </w:rPr>
      </w:pPr>
    </w:p>
    <w:p w14:paraId="24AD6FCB" w14:textId="77777777" w:rsidR="00B75207" w:rsidRDefault="00B75207" w:rsidP="001420CC">
      <w:pPr>
        <w:pStyle w:val="ADNOCHeading1"/>
        <w:rPr>
          <w:lang w:val="en-US" w:eastAsia="en-US"/>
        </w:rPr>
      </w:pPr>
    </w:p>
    <w:p w14:paraId="08A10492" w14:textId="77777777" w:rsidR="00B75207" w:rsidRDefault="00B75207" w:rsidP="001420CC">
      <w:pPr>
        <w:pStyle w:val="ADNOCHeading1"/>
        <w:rPr>
          <w:lang w:val="en-US" w:eastAsia="en-US"/>
        </w:rPr>
      </w:pPr>
    </w:p>
    <w:p w14:paraId="39329802" w14:textId="77777777" w:rsidR="00B75207" w:rsidRDefault="00B75207" w:rsidP="001420CC">
      <w:pPr>
        <w:pStyle w:val="ADNOCHeading1"/>
        <w:rPr>
          <w:lang w:val="en-US" w:eastAsia="en-US"/>
        </w:rPr>
      </w:pPr>
    </w:p>
    <w:p w14:paraId="7228DDB9" w14:textId="43A201F9" w:rsidR="00011F3D" w:rsidRPr="001420CC" w:rsidRDefault="001420CC" w:rsidP="001420CC">
      <w:pPr>
        <w:pStyle w:val="ADNOCHeading1"/>
        <w:rPr>
          <w:lang w:val="en-US" w:eastAsia="en-US"/>
        </w:rPr>
      </w:pPr>
      <w:bookmarkStart w:id="20" w:name="_Toc188371864"/>
      <w:bookmarkStart w:id="21" w:name="_Toc188372057"/>
      <w:r w:rsidRPr="001420CC">
        <w:rPr>
          <w:lang w:val="en-US" w:eastAsia="en-US"/>
        </w:rPr>
        <w:lastRenderedPageBreak/>
        <w:t xml:space="preserve">2. </w:t>
      </w:r>
      <w:r w:rsidR="00011F3D" w:rsidRPr="001420CC">
        <w:rPr>
          <w:lang w:val="en-US" w:eastAsia="en-US"/>
        </w:rPr>
        <w:t>Lesson Overview: Strategy Assessments for Classes</w:t>
      </w:r>
      <w:bookmarkEnd w:id="17"/>
      <w:bookmarkEnd w:id="18"/>
      <w:bookmarkEnd w:id="19"/>
      <w:bookmarkEnd w:id="20"/>
      <w:bookmarkEnd w:id="21"/>
    </w:p>
    <w:p w14:paraId="420C604F" w14:textId="77777777" w:rsidR="00AD6665" w:rsidRDefault="00AD6665" w:rsidP="00011F3D">
      <w:pPr>
        <w:spacing w:after="160" w:line="259" w:lineRule="auto"/>
        <w:rPr>
          <w:rFonts w:ascii="Graphik" w:eastAsia="Calibri" w:hAnsi="Graphik" w:cs="Times New Roman"/>
          <w:bCs/>
          <w:color w:val="000000"/>
          <w:sz w:val="24"/>
          <w:szCs w:val="24"/>
          <w:lang w:val="en-US" w:eastAsia="en-US"/>
        </w:rPr>
      </w:pPr>
    </w:p>
    <w:p w14:paraId="3C214C2F" w14:textId="77777777" w:rsidR="00AD6665" w:rsidRDefault="00AD6665" w:rsidP="00011F3D">
      <w:pPr>
        <w:spacing w:after="160" w:line="259" w:lineRule="auto"/>
        <w:rPr>
          <w:rFonts w:ascii="Graphik" w:eastAsia="Calibri" w:hAnsi="Graphik" w:cs="Times New Roman"/>
          <w:bCs/>
          <w:color w:val="000000"/>
          <w:sz w:val="24"/>
          <w:szCs w:val="24"/>
          <w:lang w:val="en-US" w:eastAsia="en-US"/>
        </w:rPr>
      </w:pPr>
    </w:p>
    <w:p w14:paraId="24CEFF1D" w14:textId="6FD792A2"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In a Strategy Assessment, we determine what the best approach is for handling asset failure from an asset class level. We will provide in our assessment five main catalogs. Here they are below: </w:t>
      </w:r>
    </w:p>
    <w:p w14:paraId="341DCD95"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t>
      </w:r>
      <w:r w:rsidRPr="00B75207">
        <w:rPr>
          <w:rFonts w:ascii="Verdana" w:eastAsia="Calibri" w:hAnsi="Verdana" w:cs="Times New Roman"/>
          <w:bCs/>
          <w:color w:val="000000"/>
          <w:sz w:val="24"/>
          <w:szCs w:val="24"/>
          <w:lang w:val="en-US" w:eastAsia="en-US"/>
        </w:rPr>
        <w:tab/>
      </w:r>
      <w:r w:rsidRPr="00B75207">
        <w:rPr>
          <w:rFonts w:ascii="Verdana" w:eastAsia="Calibri" w:hAnsi="Verdana" w:cs="Times New Roman"/>
          <w:b/>
          <w:color w:val="000000"/>
          <w:sz w:val="24"/>
          <w:szCs w:val="24"/>
          <w:lang w:val="en-US" w:eastAsia="en-US"/>
        </w:rPr>
        <w:t>Maintainable Items -</w:t>
      </w:r>
      <w:r w:rsidRPr="00B75207">
        <w:rPr>
          <w:rFonts w:ascii="Verdana" w:eastAsia="Calibri" w:hAnsi="Verdana" w:cs="Times New Roman"/>
          <w:bCs/>
          <w:color w:val="000000"/>
          <w:sz w:val="24"/>
          <w:szCs w:val="24"/>
          <w:lang w:val="en-US" w:eastAsia="en-US"/>
        </w:rPr>
        <w:t xml:space="preserve"> The lowest level parts in our asset (pipe in pump). </w:t>
      </w:r>
    </w:p>
    <w:p w14:paraId="7664A2FE"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t>
      </w:r>
      <w:r w:rsidRPr="00B75207">
        <w:rPr>
          <w:rFonts w:ascii="Verdana" w:eastAsia="Calibri" w:hAnsi="Verdana" w:cs="Times New Roman"/>
          <w:bCs/>
          <w:color w:val="000000"/>
          <w:sz w:val="24"/>
          <w:szCs w:val="24"/>
          <w:lang w:val="en-US" w:eastAsia="en-US"/>
        </w:rPr>
        <w:tab/>
      </w:r>
      <w:r w:rsidRPr="00B75207">
        <w:rPr>
          <w:rFonts w:ascii="Verdana" w:eastAsia="Calibri" w:hAnsi="Verdana" w:cs="Times New Roman"/>
          <w:b/>
          <w:color w:val="000000"/>
          <w:sz w:val="24"/>
          <w:szCs w:val="24"/>
          <w:lang w:val="en-US" w:eastAsia="en-US"/>
        </w:rPr>
        <w:t>Failure Modes -</w:t>
      </w:r>
      <w:r w:rsidRPr="00B75207">
        <w:rPr>
          <w:rFonts w:ascii="Verdana" w:eastAsia="Calibri" w:hAnsi="Verdana" w:cs="Times New Roman"/>
          <w:bCs/>
          <w:color w:val="000000"/>
          <w:sz w:val="24"/>
          <w:szCs w:val="24"/>
          <w:lang w:val="en-US" w:eastAsia="en-US"/>
        </w:rPr>
        <w:t xml:space="preserve"> Why the item or asset failed (corrosion of pipe). </w:t>
      </w:r>
    </w:p>
    <w:p w14:paraId="0DCDF0A0"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t>
      </w:r>
      <w:r w:rsidRPr="00B75207">
        <w:rPr>
          <w:rFonts w:ascii="Verdana" w:eastAsia="Calibri" w:hAnsi="Verdana" w:cs="Times New Roman"/>
          <w:bCs/>
          <w:color w:val="000000"/>
          <w:sz w:val="24"/>
          <w:szCs w:val="24"/>
          <w:lang w:val="en-US" w:eastAsia="en-US"/>
        </w:rPr>
        <w:tab/>
      </w:r>
      <w:r w:rsidRPr="00B75207">
        <w:rPr>
          <w:rFonts w:ascii="Verdana" w:eastAsia="Calibri" w:hAnsi="Verdana" w:cs="Times New Roman"/>
          <w:b/>
          <w:color w:val="000000"/>
          <w:sz w:val="24"/>
          <w:szCs w:val="24"/>
          <w:lang w:val="en-US" w:eastAsia="en-US"/>
        </w:rPr>
        <w:t>Failure Mechanisms -</w:t>
      </w:r>
      <w:r w:rsidRPr="00B75207">
        <w:rPr>
          <w:rFonts w:ascii="Verdana" w:eastAsia="Calibri" w:hAnsi="Verdana" w:cs="Times New Roman"/>
          <w:bCs/>
          <w:color w:val="000000"/>
          <w:sz w:val="24"/>
          <w:szCs w:val="24"/>
          <w:lang w:val="en-US" w:eastAsia="en-US"/>
        </w:rPr>
        <w:t xml:space="preserve"> Process leading to asset failure (prolonged exposure to water). </w:t>
      </w:r>
    </w:p>
    <w:p w14:paraId="3094D177"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t>
      </w:r>
      <w:r w:rsidRPr="00B75207">
        <w:rPr>
          <w:rFonts w:ascii="Verdana" w:eastAsia="Calibri" w:hAnsi="Verdana" w:cs="Times New Roman"/>
          <w:bCs/>
          <w:color w:val="000000"/>
          <w:sz w:val="24"/>
          <w:szCs w:val="24"/>
          <w:lang w:val="en-US" w:eastAsia="en-US"/>
        </w:rPr>
        <w:tab/>
      </w:r>
      <w:r w:rsidRPr="00B75207">
        <w:rPr>
          <w:rFonts w:ascii="Verdana" w:eastAsia="Calibri" w:hAnsi="Verdana" w:cs="Times New Roman"/>
          <w:b/>
          <w:color w:val="000000"/>
          <w:sz w:val="24"/>
          <w:szCs w:val="24"/>
          <w:lang w:val="en-US" w:eastAsia="en-US"/>
        </w:rPr>
        <w:t>Causes -</w:t>
      </w:r>
      <w:r w:rsidRPr="00B75207">
        <w:rPr>
          <w:rFonts w:ascii="Verdana" w:eastAsia="Calibri" w:hAnsi="Verdana" w:cs="Times New Roman"/>
          <w:bCs/>
          <w:color w:val="000000"/>
          <w:sz w:val="24"/>
          <w:szCs w:val="24"/>
          <w:lang w:val="en-US" w:eastAsia="en-US"/>
        </w:rPr>
        <w:t xml:space="preserve"> What made the Failure Mode occur (humid work environment). </w:t>
      </w:r>
    </w:p>
    <w:p w14:paraId="58348391"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t>
      </w:r>
      <w:r w:rsidRPr="00B75207">
        <w:rPr>
          <w:rFonts w:ascii="Verdana" w:eastAsia="Calibri" w:hAnsi="Verdana" w:cs="Times New Roman"/>
          <w:bCs/>
          <w:color w:val="000000"/>
          <w:sz w:val="24"/>
          <w:szCs w:val="24"/>
          <w:lang w:val="en-US" w:eastAsia="en-US"/>
        </w:rPr>
        <w:tab/>
      </w:r>
      <w:r w:rsidRPr="00B75207">
        <w:rPr>
          <w:rFonts w:ascii="Verdana" w:eastAsia="Calibri" w:hAnsi="Verdana" w:cs="Times New Roman"/>
          <w:b/>
          <w:color w:val="000000"/>
          <w:sz w:val="24"/>
          <w:szCs w:val="24"/>
          <w:lang w:val="en-US" w:eastAsia="en-US"/>
        </w:rPr>
        <w:t>Failure Effects -</w:t>
      </w:r>
      <w:r w:rsidRPr="00B75207">
        <w:rPr>
          <w:rFonts w:ascii="Verdana" w:eastAsia="Calibri" w:hAnsi="Verdana" w:cs="Times New Roman"/>
          <w:bCs/>
          <w:color w:val="000000"/>
          <w:sz w:val="24"/>
          <w:szCs w:val="24"/>
          <w:lang w:val="en-US" w:eastAsia="en-US"/>
        </w:rPr>
        <w:t xml:space="preserve"> Result of Failure Mode occurring (leakage of pipe). </w:t>
      </w:r>
    </w:p>
    <w:p w14:paraId="71A83A7F" w14:textId="77777777"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A recommendation can also be added into the assessment. This recommendation will inform the user in the case of this particular asset failure occurring for the specified asset class, this is the best way to handle this situation. These assessments are like FMEA and RCM assessments but are set up on the broader</w:t>
      </w:r>
      <w:r w:rsidRPr="00D91ED9">
        <w:rPr>
          <w:rFonts w:ascii="Graphik" w:eastAsia="Calibri" w:hAnsi="Graphik" w:cs="Times New Roman"/>
          <w:bCs/>
          <w:color w:val="000000"/>
          <w:sz w:val="24"/>
          <w:szCs w:val="24"/>
          <w:lang w:val="en-US" w:eastAsia="en-US"/>
        </w:rPr>
        <w:t xml:space="preserve"> </w:t>
      </w:r>
      <w:r w:rsidRPr="00B75207">
        <w:rPr>
          <w:rFonts w:ascii="Verdana" w:eastAsia="Calibri" w:hAnsi="Verdana" w:cs="Times New Roman"/>
          <w:bCs/>
          <w:color w:val="000000"/>
          <w:sz w:val="24"/>
          <w:szCs w:val="24"/>
          <w:lang w:val="en-US" w:eastAsia="en-US"/>
        </w:rPr>
        <w:t>asset class level rather than on the individual asset level that those other assessments focus on.</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646B63B6" w14:textId="77777777" w:rsidR="00AD6665" w:rsidRDefault="00AD6665" w:rsidP="00D91ED9">
      <w:pPr>
        <w:pStyle w:val="ADNOCHeading2"/>
        <w:rPr>
          <w:u w:val="single"/>
          <w:lang w:val="en-US" w:eastAsia="en-US"/>
        </w:rPr>
      </w:pPr>
    </w:p>
    <w:p w14:paraId="6FA60E8C" w14:textId="77777777" w:rsidR="00AD6665" w:rsidRDefault="00AD6665" w:rsidP="00D91ED9">
      <w:pPr>
        <w:pStyle w:val="ADNOCHeading2"/>
        <w:rPr>
          <w:u w:val="single"/>
          <w:lang w:val="en-US" w:eastAsia="en-US"/>
        </w:rPr>
      </w:pPr>
    </w:p>
    <w:p w14:paraId="5DD91EC2" w14:textId="06DD377B" w:rsidR="00011F3D" w:rsidRDefault="00D91ED9" w:rsidP="00D91ED9">
      <w:pPr>
        <w:pStyle w:val="ADNOCHeading2"/>
        <w:rPr>
          <w:u w:val="single"/>
          <w:lang w:val="en-US" w:eastAsia="en-US"/>
        </w:rPr>
      </w:pPr>
      <w:bookmarkStart w:id="22" w:name="_Toc188370320"/>
      <w:bookmarkStart w:id="23" w:name="_Toc188370384"/>
      <w:bookmarkStart w:id="24" w:name="_Toc188370454"/>
      <w:bookmarkStart w:id="25" w:name="_Toc188371865"/>
      <w:bookmarkStart w:id="26" w:name="_Toc188372058"/>
      <w:r w:rsidRPr="00D91ED9">
        <w:rPr>
          <w:u w:val="single"/>
          <w:lang w:val="en-US" w:eastAsia="en-US"/>
        </w:rPr>
        <w:t xml:space="preserve">2.1 </w:t>
      </w:r>
      <w:r w:rsidR="00011F3D" w:rsidRPr="00D91ED9">
        <w:rPr>
          <w:u w:val="single"/>
          <w:lang w:val="en-US" w:eastAsia="en-US"/>
        </w:rPr>
        <w:t>Create the Strategy Assessment</w:t>
      </w:r>
      <w:bookmarkEnd w:id="22"/>
      <w:bookmarkEnd w:id="23"/>
      <w:bookmarkEnd w:id="24"/>
      <w:bookmarkEnd w:id="25"/>
      <w:bookmarkEnd w:id="26"/>
      <w:r w:rsidR="00011F3D" w:rsidRPr="00D91ED9">
        <w:rPr>
          <w:u w:val="single"/>
          <w:lang w:val="en-US" w:eastAsia="en-US"/>
        </w:rPr>
        <w:t xml:space="preserve"> </w:t>
      </w:r>
    </w:p>
    <w:p w14:paraId="3F769B6A" w14:textId="77777777" w:rsidR="00D91ED9" w:rsidRDefault="00D91ED9" w:rsidP="00D91ED9">
      <w:pPr>
        <w:pStyle w:val="ADNOCHeading2"/>
        <w:rPr>
          <w:u w:val="single"/>
          <w:lang w:val="en-US" w:eastAsia="en-US"/>
        </w:rPr>
      </w:pPr>
    </w:p>
    <w:p w14:paraId="43DB71AA" w14:textId="77777777" w:rsidR="00D91ED9" w:rsidRPr="00D91ED9" w:rsidRDefault="00D91ED9" w:rsidP="00D91ED9">
      <w:pPr>
        <w:pStyle w:val="ADNOCHeading2"/>
        <w:rPr>
          <w:u w:val="single"/>
          <w:lang w:val="en-US" w:eastAsia="en-US"/>
        </w:rPr>
      </w:pPr>
    </w:p>
    <w:p w14:paraId="443BD3A5" w14:textId="3CE09DBC"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On the main page of APM, choose the Strategy Assessments for Classes tile. The tile is in the Assessment Management tab and should be the third tile in the row. If not present, you should also be able to locate the tile by going to the search bar at the top, typing "Strategy Assessment for Classes" in the search field, and then hitting the search button.</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33CDBA13"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176192DF"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2A09E36C" w14:textId="15FABB05" w:rsidR="00011F3D" w:rsidRDefault="00B75207"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4EE55FAB" wp14:editId="63084903">
            <wp:extent cx="5514954" cy="4794885"/>
            <wp:effectExtent l="0" t="0" r="0" b="0"/>
            <wp:docPr id="168097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5309" name="Picture 2" descr="A screenshot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1823" t="16596"/>
                    <a:stretch/>
                  </pic:blipFill>
                  <pic:spPr bwMode="auto">
                    <a:xfrm>
                      <a:off x="0" y="0"/>
                      <a:ext cx="5515240" cy="4795134"/>
                    </a:xfrm>
                    <a:prstGeom prst="rect">
                      <a:avLst/>
                    </a:prstGeom>
                    <a:noFill/>
                    <a:ln>
                      <a:noFill/>
                    </a:ln>
                    <a:extLst>
                      <a:ext uri="{53640926-AAD7-44D8-BBD7-CCE9431645EC}">
                        <a14:shadowObscured xmlns:a14="http://schemas.microsoft.com/office/drawing/2010/main"/>
                      </a:ext>
                    </a:extLst>
                  </pic:spPr>
                </pic:pic>
              </a:graphicData>
            </a:graphic>
          </wp:inline>
        </w:drawing>
      </w:r>
    </w:p>
    <w:p w14:paraId="6DCAFBE7" w14:textId="58713467" w:rsidR="00011F3D" w:rsidRDefault="00011F3D" w:rsidP="00011F3D">
      <w:pPr>
        <w:spacing w:after="160" w:line="259" w:lineRule="auto"/>
        <w:rPr>
          <w:rFonts w:ascii="Calibri" w:eastAsia="Calibri" w:hAnsi="Calibri" w:cs="Times New Roman"/>
          <w:b/>
          <w:color w:val="000000"/>
          <w:sz w:val="22"/>
          <w:szCs w:val="22"/>
          <w:lang w:val="en-US" w:eastAsia="en-US"/>
        </w:rPr>
      </w:pPr>
    </w:p>
    <w:p w14:paraId="1BEC48B8" w14:textId="41374C2A" w:rsidR="00011F3D" w:rsidRPr="00B75207" w:rsidRDefault="00011F3D" w:rsidP="00011F3D">
      <w:pPr>
        <w:spacing w:after="160" w:line="259" w:lineRule="auto"/>
        <w:rPr>
          <w:rFonts w:ascii="Calibri" w:eastAsia="Calibri" w:hAnsi="Calibri" w:cs="Times New Roman"/>
          <w:b/>
          <w:color w:val="000000"/>
          <w:sz w:val="22"/>
          <w:szCs w:val="22"/>
          <w:lang w:val="en-US" w:eastAsia="en-US"/>
        </w:rPr>
      </w:pPr>
      <w:r w:rsidRPr="00B75207">
        <w:rPr>
          <w:rFonts w:ascii="Verdana" w:eastAsia="Calibri" w:hAnsi="Verdana" w:cs="Times New Roman"/>
          <w:bCs/>
          <w:color w:val="000000"/>
          <w:sz w:val="24"/>
          <w:szCs w:val="24"/>
          <w:lang w:val="en-US" w:eastAsia="en-US"/>
        </w:rPr>
        <w:t>On the Strategy Assessment for Classes page, choose the Create button located on the top right of the page underneath the Go and Adapt Filter buttons. Once chosen, you will have a pop up appear on the page with all the necessary fields to fill in for the Assessment.</w:t>
      </w:r>
    </w:p>
    <w:p w14:paraId="31D2549D" w14:textId="77777777" w:rsidR="00011F3D" w:rsidRPr="00B75207" w:rsidRDefault="00011F3D" w:rsidP="00011F3D">
      <w:pPr>
        <w:spacing w:after="160" w:line="259" w:lineRule="auto"/>
        <w:rPr>
          <w:rFonts w:ascii="Verdana" w:eastAsia="Calibri" w:hAnsi="Verdana" w:cs="Times New Roman"/>
          <w:b/>
          <w:color w:val="000000"/>
          <w:sz w:val="22"/>
          <w:szCs w:val="22"/>
          <w:lang w:val="en-US" w:eastAsia="en-US"/>
        </w:rPr>
      </w:pPr>
    </w:p>
    <w:p w14:paraId="70A7AD37"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69624333"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46761F70"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015ED711"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347AC77F"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1EB7ECBF" w14:textId="63A95BBC" w:rsidR="00011F3D" w:rsidRDefault="00011F3D" w:rsidP="00011F3D">
      <w:pPr>
        <w:spacing w:after="160" w:line="259" w:lineRule="auto"/>
        <w:rPr>
          <w:rFonts w:ascii="Calibri" w:eastAsia="Calibri" w:hAnsi="Calibri" w:cs="Times New Roman"/>
          <w:b/>
          <w:color w:val="000000"/>
          <w:sz w:val="22"/>
          <w:szCs w:val="22"/>
          <w:lang w:val="en-US" w:eastAsia="en-US"/>
        </w:rPr>
      </w:pPr>
      <w:r w:rsidRPr="00011F3D">
        <w:rPr>
          <w:noProof/>
        </w:rPr>
        <w:drawing>
          <wp:inline distT="0" distB="0" distL="0" distR="0" wp14:anchorId="6667FC21" wp14:editId="45E8936B">
            <wp:extent cx="4023360" cy="4867554"/>
            <wp:effectExtent l="0" t="0" r="0" b="0"/>
            <wp:docPr id="972595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2331" t="14639" r="23338"/>
                    <a:stretch/>
                  </pic:blipFill>
                  <pic:spPr bwMode="auto">
                    <a:xfrm>
                      <a:off x="0" y="0"/>
                      <a:ext cx="4023769" cy="4868048"/>
                    </a:xfrm>
                    <a:prstGeom prst="rect">
                      <a:avLst/>
                    </a:prstGeom>
                    <a:noFill/>
                    <a:ln>
                      <a:noFill/>
                    </a:ln>
                    <a:extLst>
                      <a:ext uri="{53640926-AAD7-44D8-BBD7-CCE9431645EC}">
                        <a14:shadowObscured xmlns:a14="http://schemas.microsoft.com/office/drawing/2010/main"/>
                      </a:ext>
                    </a:extLst>
                  </pic:spPr>
                </pic:pic>
              </a:graphicData>
            </a:graphic>
          </wp:inline>
        </w:drawing>
      </w:r>
    </w:p>
    <w:p w14:paraId="30C592E2"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67EE44CB" w14:textId="380957A0"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In here, fill out the Assessment field, the Description field,</w:t>
      </w:r>
      <w:r w:rsidR="007539EE">
        <w:rPr>
          <w:rFonts w:ascii="Verdana" w:eastAsia="Calibri" w:hAnsi="Verdana" w:cs="Times New Roman"/>
          <w:bCs/>
          <w:color w:val="000000"/>
          <w:sz w:val="24"/>
          <w:szCs w:val="24"/>
          <w:lang w:val="en-US" w:eastAsia="en-US"/>
        </w:rPr>
        <w:t xml:space="preserve"> </w:t>
      </w:r>
      <w:r w:rsidRPr="00B75207">
        <w:rPr>
          <w:rFonts w:ascii="Verdana" w:eastAsia="Calibri" w:hAnsi="Verdana" w:cs="Times New Roman"/>
          <w:bCs/>
          <w:color w:val="000000"/>
          <w:sz w:val="24"/>
          <w:szCs w:val="24"/>
          <w:lang w:val="en-US" w:eastAsia="en-US"/>
        </w:rPr>
        <w:t>we will leave the Operating Context and Condition as Yes. This is an additional field we can have for our assessment. When creating the actual assessment itself, we will provide in this field certain characteristics describing details surrounding the operation of the asset that may clarify why it would eventual fail. For example, the Operating Context and Condition may state that a pipe is constructed from iron, which could help better understand why it eventually corroded. With those three fields filled in, choose the box on the right of the Class field to select the asset class being used for the assessment.</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57982147" w14:textId="77777777" w:rsidR="00011F3D" w:rsidRPr="00B75207" w:rsidRDefault="00011F3D" w:rsidP="00011F3D">
      <w:pPr>
        <w:spacing w:after="160" w:line="259" w:lineRule="auto"/>
        <w:rPr>
          <w:rFonts w:ascii="Verdana" w:eastAsia="Calibri" w:hAnsi="Verdana" w:cs="Times New Roman"/>
          <w:b/>
          <w:color w:val="000000"/>
          <w:sz w:val="22"/>
          <w:szCs w:val="22"/>
          <w:lang w:val="en-US" w:eastAsia="en-US"/>
        </w:rPr>
      </w:pPr>
    </w:p>
    <w:p w14:paraId="260D1EE3" w14:textId="2607BCFD" w:rsidR="00011F3D" w:rsidRDefault="00AD6665"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11EA0A22" wp14:editId="5A93741F">
            <wp:extent cx="5944235" cy="2554605"/>
            <wp:effectExtent l="0" t="0" r="0" b="0"/>
            <wp:docPr id="683565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2554605"/>
                    </a:xfrm>
                    <a:prstGeom prst="rect">
                      <a:avLst/>
                    </a:prstGeom>
                    <a:noFill/>
                  </pic:spPr>
                </pic:pic>
              </a:graphicData>
            </a:graphic>
          </wp:inline>
        </w:drawing>
      </w:r>
    </w:p>
    <w:p w14:paraId="5D9D7A04" w14:textId="77777777" w:rsidR="00011F3D" w:rsidRDefault="00011F3D" w:rsidP="00011F3D">
      <w:pPr>
        <w:spacing w:after="160" w:line="259" w:lineRule="auto"/>
        <w:rPr>
          <w:rFonts w:ascii="Calibri" w:eastAsia="Calibri" w:hAnsi="Calibri" w:cs="Times New Roman"/>
          <w:b/>
          <w:color w:val="000000"/>
          <w:sz w:val="22"/>
          <w:szCs w:val="22"/>
          <w:lang w:val="en-US" w:eastAsia="en-US"/>
        </w:rPr>
      </w:pPr>
    </w:p>
    <w:p w14:paraId="6CEC8C5E" w14:textId="256107DF" w:rsidR="00011F3D" w:rsidRPr="00B75207" w:rsidRDefault="00011F3D"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Select one of the provided Classes from the list. Use the search bar or one of the filters to narrow the number of classes to choose from. Make sure to choose the Go button to apply the search bar or the filters.</w:t>
      </w:r>
    </w:p>
    <w:p w14:paraId="0C8A9A16" w14:textId="77777777" w:rsidR="00011F3D" w:rsidRPr="00D91ED9" w:rsidRDefault="00011F3D" w:rsidP="00011F3D">
      <w:pPr>
        <w:spacing w:after="160" w:line="259" w:lineRule="auto"/>
        <w:rPr>
          <w:rFonts w:ascii="Graphik" w:eastAsia="Calibri" w:hAnsi="Graphik" w:cs="Times New Roman"/>
          <w:bCs/>
          <w:color w:val="000000"/>
          <w:sz w:val="24"/>
          <w:szCs w:val="24"/>
          <w:lang w:val="en-US" w:eastAsia="en-US"/>
        </w:rPr>
      </w:pPr>
    </w:p>
    <w:p w14:paraId="6507DAD6" w14:textId="3E99FDFF" w:rsidR="00011F3D" w:rsidRDefault="0070077C"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76F7307B" wp14:editId="0F500EBD">
            <wp:extent cx="3458817" cy="2981290"/>
            <wp:effectExtent l="0" t="0" r="8890" b="0"/>
            <wp:docPr id="388521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1001" r="20810"/>
                    <a:stretch/>
                  </pic:blipFill>
                  <pic:spPr bwMode="auto">
                    <a:xfrm>
                      <a:off x="0" y="0"/>
                      <a:ext cx="3458858"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39C7F6DA" w14:textId="3EF9490E"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I will be searching for a pump specific class for my asset class that I will use. When I find the one that I would like to use, I will choose on that asset class to use in my assessment.</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1929E7CB" w14:textId="2431A1C9" w:rsidR="0070077C" w:rsidRDefault="00AD6665"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1F185AE3" wp14:editId="52092E78">
            <wp:extent cx="3506525" cy="3054065"/>
            <wp:effectExtent l="0" t="0" r="0" b="0"/>
            <wp:docPr id="1853976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82" name="Picture 6"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20331" r="20672"/>
                    <a:stretch/>
                  </pic:blipFill>
                  <pic:spPr bwMode="auto">
                    <a:xfrm>
                      <a:off x="0" y="0"/>
                      <a:ext cx="3506852"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6B6BF722" w14:textId="36ABAA2E" w:rsidR="0070077C" w:rsidRDefault="0070077C" w:rsidP="00011F3D">
      <w:pPr>
        <w:spacing w:after="160" w:line="259" w:lineRule="auto"/>
        <w:rPr>
          <w:rFonts w:ascii="Calibri" w:eastAsia="Calibri" w:hAnsi="Calibri" w:cs="Times New Roman"/>
          <w:b/>
          <w:color w:val="000000"/>
          <w:sz w:val="22"/>
          <w:szCs w:val="22"/>
          <w:lang w:val="en-US" w:eastAsia="en-US"/>
        </w:rPr>
      </w:pPr>
    </w:p>
    <w:p w14:paraId="5A7BDF58" w14:textId="102537C0"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Once selected, we will do the same for the Failure Data Profile. Choose the box on the right of the Failure Data Profile field to select on for our assessment.</w:t>
      </w:r>
    </w:p>
    <w:p w14:paraId="51B03E14" w14:textId="77777777" w:rsidR="0070077C" w:rsidRDefault="0070077C" w:rsidP="00011F3D">
      <w:pPr>
        <w:spacing w:after="160" w:line="259" w:lineRule="auto"/>
        <w:rPr>
          <w:rFonts w:ascii="Calibri" w:eastAsia="Calibri" w:hAnsi="Calibri" w:cs="Times New Roman"/>
          <w:b/>
          <w:color w:val="000000"/>
          <w:sz w:val="22"/>
          <w:szCs w:val="22"/>
          <w:lang w:val="en-US" w:eastAsia="en-US"/>
        </w:rPr>
      </w:pPr>
    </w:p>
    <w:p w14:paraId="4BFEAE30" w14:textId="050A354D" w:rsidR="0070077C" w:rsidRDefault="0070077C" w:rsidP="00011F3D">
      <w:pPr>
        <w:spacing w:after="160" w:line="259" w:lineRule="auto"/>
        <w:rPr>
          <w:rFonts w:ascii="Calibri" w:eastAsia="Calibri" w:hAnsi="Calibri" w:cs="Times New Roman"/>
          <w:b/>
          <w:color w:val="000000"/>
          <w:sz w:val="22"/>
          <w:szCs w:val="22"/>
          <w:lang w:val="en-US" w:eastAsia="en-US"/>
        </w:rPr>
      </w:pPr>
      <w:r w:rsidRPr="0070077C">
        <w:rPr>
          <w:noProof/>
        </w:rPr>
        <w:drawing>
          <wp:inline distT="0" distB="0" distL="0" distR="0" wp14:anchorId="22F5BBED" wp14:editId="550F52B9">
            <wp:extent cx="3283889" cy="2409190"/>
            <wp:effectExtent l="0" t="0" r="0" b="0"/>
            <wp:docPr id="1547435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2334" t="22971" r="35149" b="4508"/>
                    <a:stretch/>
                  </pic:blipFill>
                  <pic:spPr bwMode="auto">
                    <a:xfrm>
                      <a:off x="0" y="0"/>
                      <a:ext cx="3284770" cy="2409836"/>
                    </a:xfrm>
                    <a:prstGeom prst="rect">
                      <a:avLst/>
                    </a:prstGeom>
                    <a:noFill/>
                    <a:ln>
                      <a:noFill/>
                    </a:ln>
                    <a:extLst>
                      <a:ext uri="{53640926-AAD7-44D8-BBD7-CCE9431645EC}">
                        <a14:shadowObscured xmlns:a14="http://schemas.microsoft.com/office/drawing/2010/main"/>
                      </a:ext>
                    </a:extLst>
                  </pic:spPr>
                </pic:pic>
              </a:graphicData>
            </a:graphic>
          </wp:inline>
        </w:drawing>
      </w:r>
    </w:p>
    <w:p w14:paraId="38E595F4" w14:textId="07C2B05A"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Like before, you can either manually scroll through the list of Failure Data Profiles or you can use the search bar to find a specific Failure Data Profile that you wish to use. Failure Data Profiles, like asset classes, are maintained on the EAM side and pulled over into APM.</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7A6C0AB0" w14:textId="5D74816D" w:rsidR="0070077C" w:rsidRDefault="00AD6665"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59961953" wp14:editId="5CE91979">
            <wp:extent cx="3586038" cy="3084722"/>
            <wp:effectExtent l="0" t="0" r="0" b="1905"/>
            <wp:docPr id="27006122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1225" name="Picture 8" descr="A screenshot of a compu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9931" r="19739"/>
                    <a:stretch/>
                  </pic:blipFill>
                  <pic:spPr bwMode="auto">
                    <a:xfrm>
                      <a:off x="0" y="0"/>
                      <a:ext cx="3586163" cy="3084830"/>
                    </a:xfrm>
                    <a:prstGeom prst="rect">
                      <a:avLst/>
                    </a:prstGeom>
                    <a:noFill/>
                    <a:ln>
                      <a:noFill/>
                    </a:ln>
                    <a:extLst>
                      <a:ext uri="{53640926-AAD7-44D8-BBD7-CCE9431645EC}">
                        <a14:shadowObscured xmlns:a14="http://schemas.microsoft.com/office/drawing/2010/main"/>
                      </a:ext>
                    </a:extLst>
                  </pic:spPr>
                </pic:pic>
              </a:graphicData>
            </a:graphic>
          </wp:inline>
        </w:drawing>
      </w:r>
    </w:p>
    <w:p w14:paraId="27F5BAEA" w14:textId="1A2ABD2C" w:rsidR="0070077C" w:rsidRDefault="0070077C" w:rsidP="00011F3D">
      <w:pPr>
        <w:spacing w:after="160" w:line="259" w:lineRule="auto"/>
        <w:rPr>
          <w:rFonts w:ascii="Calibri" w:eastAsia="Calibri" w:hAnsi="Calibri" w:cs="Times New Roman"/>
          <w:b/>
          <w:color w:val="000000"/>
          <w:sz w:val="22"/>
          <w:szCs w:val="22"/>
          <w:lang w:val="en-US" w:eastAsia="en-US"/>
        </w:rPr>
      </w:pPr>
    </w:p>
    <w:p w14:paraId="3DA883E2" w14:textId="280A622B"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Because I chose an asset class related to pumps previously, I will also choose a Failure Data Profile relating to pumps. Select the Failure Data Profile you wish to use by choosing it. Once </w:t>
      </w:r>
      <w:r w:rsidR="007539EE" w:rsidRPr="00B75207">
        <w:rPr>
          <w:rFonts w:ascii="Verdana" w:eastAsia="Calibri" w:hAnsi="Verdana" w:cs="Times New Roman"/>
          <w:bCs/>
          <w:color w:val="000000"/>
          <w:sz w:val="24"/>
          <w:szCs w:val="24"/>
          <w:lang w:val="en-US" w:eastAsia="en-US"/>
        </w:rPr>
        <w:t>chosen</w:t>
      </w:r>
      <w:r w:rsidRPr="00B75207">
        <w:rPr>
          <w:rFonts w:ascii="Verdana" w:eastAsia="Calibri" w:hAnsi="Verdana" w:cs="Times New Roman"/>
          <w:bCs/>
          <w:color w:val="000000"/>
          <w:sz w:val="24"/>
          <w:szCs w:val="24"/>
          <w:lang w:val="en-US" w:eastAsia="en-US"/>
        </w:rPr>
        <w:t>, it will open and show you its different catalogs</w:t>
      </w:r>
    </w:p>
    <w:p w14:paraId="29C98ED7" w14:textId="77777777"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p>
    <w:p w14:paraId="3791DE97" w14:textId="1299CA18" w:rsidR="0070077C" w:rsidRDefault="0070077C"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371E031B" wp14:editId="6EDB1B5E">
            <wp:extent cx="3466769" cy="2962666"/>
            <wp:effectExtent l="0" t="0" r="635" b="9525"/>
            <wp:docPr id="1680992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20867" r="20806"/>
                    <a:stretch/>
                  </pic:blipFill>
                  <pic:spPr bwMode="auto">
                    <a:xfrm>
                      <a:off x="0" y="0"/>
                      <a:ext cx="3467054" cy="2962910"/>
                    </a:xfrm>
                    <a:prstGeom prst="rect">
                      <a:avLst/>
                    </a:prstGeom>
                    <a:noFill/>
                    <a:ln>
                      <a:noFill/>
                    </a:ln>
                    <a:extLst>
                      <a:ext uri="{53640926-AAD7-44D8-BBD7-CCE9431645EC}">
                        <a14:shadowObscured xmlns:a14="http://schemas.microsoft.com/office/drawing/2010/main"/>
                      </a:ext>
                    </a:extLst>
                  </pic:spPr>
                </pic:pic>
              </a:graphicData>
            </a:graphic>
          </wp:inline>
        </w:drawing>
      </w:r>
    </w:p>
    <w:p w14:paraId="6BC1F8B7" w14:textId="20B0AA65"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In here, you can view the different catalog types for our assessment. You can also use the search bar and the Select Catalog dropdown to narrow down the number of codes being displayed. The only catalog that is required to be in the assessment is the Failure Modes (D). Although to make the most use out of a Strategy Assessment for Classes, it is best to use a Failure Data Profile that has the five catalogs that were listed in the beginning of this tutorial. If you do not wish to use this Failure Data Profile, choose the back button at the top left of the pop up to choose another one. If this works though, choose the Assign button.</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04A435DD" w14:textId="58C9D5DF" w:rsidR="0070077C" w:rsidRDefault="0070077C"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521EB61C" wp14:editId="7F3D31CD">
            <wp:extent cx="3498574" cy="3029954"/>
            <wp:effectExtent l="0" t="0" r="6985" b="0"/>
            <wp:docPr id="721322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00" r="20539"/>
                    <a:stretch/>
                  </pic:blipFill>
                  <pic:spPr bwMode="auto">
                    <a:xfrm>
                      <a:off x="0" y="0"/>
                      <a:ext cx="3498881" cy="3030220"/>
                    </a:xfrm>
                    <a:prstGeom prst="rect">
                      <a:avLst/>
                    </a:prstGeom>
                    <a:noFill/>
                    <a:ln>
                      <a:noFill/>
                    </a:ln>
                    <a:extLst>
                      <a:ext uri="{53640926-AAD7-44D8-BBD7-CCE9431645EC}">
                        <a14:shadowObscured xmlns:a14="http://schemas.microsoft.com/office/drawing/2010/main"/>
                      </a:ext>
                    </a:extLst>
                  </pic:spPr>
                </pic:pic>
              </a:graphicData>
            </a:graphic>
          </wp:inline>
        </w:drawing>
      </w:r>
    </w:p>
    <w:p w14:paraId="18B6C503" w14:textId="5D31052D" w:rsidR="0070077C" w:rsidRPr="00B75207" w:rsidRDefault="0070077C" w:rsidP="00011F3D">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Once all the necessary fields to the Assessment are filled out, choose the Save button to create the actual assessment.</w:t>
      </w:r>
      <w:r w:rsidRPr="00B75207">
        <w:rPr>
          <w:rFonts w:ascii="Verdana" w:eastAsia="Calibri" w:hAnsi="Verdana" w:cs="Arial"/>
          <w:bCs/>
          <w:color w:val="000000"/>
          <w:sz w:val="24"/>
          <w:szCs w:val="24"/>
          <w:lang w:val="en-US" w:eastAsia="en-US"/>
        </w:rPr>
        <w:t> </w:t>
      </w:r>
    </w:p>
    <w:p w14:paraId="5CF18E5E" w14:textId="7BEF98C9" w:rsidR="0070077C" w:rsidRPr="00B75207" w:rsidRDefault="0070077C" w:rsidP="00011F3D">
      <w:pPr>
        <w:spacing w:after="160" w:line="259" w:lineRule="auto"/>
        <w:rPr>
          <w:rFonts w:ascii="Verdana" w:eastAsia="Calibri" w:hAnsi="Verdana" w:cs="Times New Roman"/>
          <w:b/>
          <w:color w:val="000000"/>
          <w:sz w:val="22"/>
          <w:szCs w:val="22"/>
          <w:lang w:val="en-US" w:eastAsia="en-US"/>
        </w:rPr>
      </w:pPr>
      <w:r w:rsidRPr="00B75207">
        <w:rPr>
          <w:rFonts w:ascii="Verdana" w:eastAsia="Calibri" w:hAnsi="Verdana" w:cs="Times New Roman"/>
          <w:b/>
          <w:color w:val="000000"/>
          <w:sz w:val="22"/>
          <w:szCs w:val="22"/>
          <w:lang w:val="en-US" w:eastAsia="en-US"/>
        </w:rPr>
        <w:t xml:space="preserve"> </w:t>
      </w:r>
    </w:p>
    <w:p w14:paraId="70BF249E" w14:textId="28E66EEC" w:rsidR="0070077C" w:rsidRDefault="0070077C" w:rsidP="00011F3D">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2B3A2AA7" wp14:editId="7183171D">
            <wp:extent cx="3554233" cy="3096606"/>
            <wp:effectExtent l="0" t="0" r="8255" b="8890"/>
            <wp:docPr id="9158621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2190" name="Picture 11"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0332" r="19870"/>
                    <a:stretch/>
                  </pic:blipFill>
                  <pic:spPr bwMode="auto">
                    <a:xfrm>
                      <a:off x="0" y="0"/>
                      <a:ext cx="3554565" cy="3096895"/>
                    </a:xfrm>
                    <a:prstGeom prst="rect">
                      <a:avLst/>
                    </a:prstGeom>
                    <a:noFill/>
                    <a:ln>
                      <a:noFill/>
                    </a:ln>
                    <a:extLst>
                      <a:ext uri="{53640926-AAD7-44D8-BBD7-CCE9431645EC}">
                        <a14:shadowObscured xmlns:a14="http://schemas.microsoft.com/office/drawing/2010/main"/>
                      </a:ext>
                    </a:extLst>
                  </pic:spPr>
                </pic:pic>
              </a:graphicData>
            </a:graphic>
          </wp:inline>
        </w:drawing>
      </w:r>
    </w:p>
    <w:p w14:paraId="1573BFB7" w14:textId="77777777" w:rsidR="0070077C" w:rsidRDefault="0070077C" w:rsidP="00011F3D">
      <w:pPr>
        <w:spacing w:after="160" w:line="259" w:lineRule="auto"/>
        <w:rPr>
          <w:rFonts w:ascii="Calibri" w:eastAsia="Calibri" w:hAnsi="Calibri" w:cs="Times New Roman"/>
          <w:b/>
          <w:color w:val="000000"/>
          <w:sz w:val="22"/>
          <w:szCs w:val="22"/>
          <w:lang w:val="en-US" w:eastAsia="en-US"/>
        </w:rPr>
      </w:pPr>
    </w:p>
    <w:p w14:paraId="34AEA34B" w14:textId="60508F62" w:rsidR="0070077C" w:rsidRPr="00D91ED9" w:rsidRDefault="00D91ED9" w:rsidP="00D91ED9">
      <w:pPr>
        <w:pStyle w:val="ADNOCHeading2"/>
        <w:rPr>
          <w:u w:val="single"/>
          <w:lang w:val="en-US" w:eastAsia="en-US"/>
        </w:rPr>
      </w:pPr>
      <w:bookmarkStart w:id="27" w:name="_Toc188370321"/>
      <w:bookmarkStart w:id="28" w:name="_Toc188370385"/>
      <w:bookmarkStart w:id="29" w:name="_Toc188370455"/>
      <w:bookmarkStart w:id="30" w:name="_Toc188371866"/>
      <w:bookmarkStart w:id="31" w:name="_Toc188372059"/>
      <w:r w:rsidRPr="00D91ED9">
        <w:rPr>
          <w:u w:val="single"/>
          <w:lang w:val="en-US" w:eastAsia="en-US"/>
        </w:rPr>
        <w:t xml:space="preserve">2.2 </w:t>
      </w:r>
      <w:r w:rsidR="0070077C" w:rsidRPr="00D91ED9">
        <w:rPr>
          <w:u w:val="single"/>
          <w:lang w:val="en-US" w:eastAsia="en-US"/>
        </w:rPr>
        <w:t>Create the Operating Context and Condition(s): </w:t>
      </w:r>
      <w:bookmarkEnd w:id="27"/>
      <w:bookmarkEnd w:id="28"/>
      <w:bookmarkEnd w:id="29"/>
      <w:bookmarkEnd w:id="30"/>
      <w:bookmarkEnd w:id="31"/>
      <w:r w:rsidR="0070077C" w:rsidRPr="00D91ED9">
        <w:rPr>
          <w:u w:val="single"/>
          <w:lang w:val="en-US" w:eastAsia="en-US"/>
        </w:rPr>
        <w:t xml:space="preserve">  </w:t>
      </w:r>
    </w:p>
    <w:p w14:paraId="4474C63D" w14:textId="77777777" w:rsidR="00AD6665" w:rsidRDefault="00AD6665" w:rsidP="0070077C">
      <w:pPr>
        <w:spacing w:after="160" w:line="259" w:lineRule="auto"/>
        <w:rPr>
          <w:rFonts w:ascii="Graphik" w:eastAsia="Calibri" w:hAnsi="Graphik" w:cs="Times New Roman"/>
          <w:bCs/>
          <w:color w:val="000000"/>
          <w:sz w:val="24"/>
          <w:szCs w:val="24"/>
          <w:lang w:val="en-US" w:eastAsia="en-US"/>
        </w:rPr>
      </w:pPr>
    </w:p>
    <w:p w14:paraId="3D92BC86" w14:textId="75832D7B"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When the Assessment opens, you will open to the Information tab displaying general details pertaining to the assessment. The Description and Long Text of the assessment can be changed by choosing the Edit button on the right of the page above the General Information listed. choose the Assessment tab next to the Information tab to add in the information relating to the assessment itself.</w:t>
      </w:r>
    </w:p>
    <w:p w14:paraId="50A6054A" w14:textId="564CB44C" w:rsidR="0070077C" w:rsidRDefault="0070077C"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1367F37E" wp14:editId="3AD9F304">
            <wp:extent cx="5944235" cy="2615565"/>
            <wp:effectExtent l="0" t="0" r="0" b="0"/>
            <wp:docPr id="676460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615565"/>
                    </a:xfrm>
                    <a:prstGeom prst="rect">
                      <a:avLst/>
                    </a:prstGeom>
                    <a:noFill/>
                  </pic:spPr>
                </pic:pic>
              </a:graphicData>
            </a:graphic>
          </wp:inline>
        </w:drawing>
      </w:r>
    </w:p>
    <w:p w14:paraId="7F2F66D7" w14:textId="77777777" w:rsidR="0070077C" w:rsidRDefault="0070077C" w:rsidP="0070077C">
      <w:pPr>
        <w:spacing w:after="160" w:line="259" w:lineRule="auto"/>
        <w:rPr>
          <w:rFonts w:ascii="Calibri" w:eastAsia="Calibri" w:hAnsi="Calibri" w:cs="Times New Roman"/>
          <w:b/>
          <w:color w:val="000000"/>
          <w:sz w:val="22"/>
          <w:szCs w:val="22"/>
          <w:lang w:val="en-US" w:eastAsia="en-US"/>
        </w:rPr>
      </w:pPr>
    </w:p>
    <w:p w14:paraId="10E372F9" w14:textId="77777777" w:rsidR="0070077C" w:rsidRPr="00B75207" w:rsidRDefault="0070077C" w:rsidP="0070077C">
      <w:pPr>
        <w:ind w:left="-5" w:right="56"/>
        <w:rPr>
          <w:rFonts w:ascii="Verdana" w:hAnsi="Verdana"/>
          <w:sz w:val="24"/>
          <w:szCs w:val="24"/>
        </w:rPr>
      </w:pPr>
      <w:r w:rsidRPr="00B75207">
        <w:rPr>
          <w:rFonts w:ascii="Verdana" w:hAnsi="Verdana"/>
          <w:sz w:val="24"/>
          <w:szCs w:val="24"/>
        </w:rPr>
        <w:t xml:space="preserve">Here, we will create an </w:t>
      </w:r>
      <w:r w:rsidRPr="00B75207">
        <w:rPr>
          <w:rFonts w:ascii="Verdana" w:eastAsia="Calibri" w:hAnsi="Verdana" w:cs="Calibri"/>
          <w:b/>
          <w:sz w:val="24"/>
          <w:szCs w:val="24"/>
        </w:rPr>
        <w:t>Operating Context and Condition</w:t>
      </w:r>
      <w:r w:rsidRPr="00B75207">
        <w:rPr>
          <w:rFonts w:ascii="Verdana" w:hAnsi="Verdana"/>
          <w:sz w:val="24"/>
          <w:szCs w:val="24"/>
        </w:rPr>
        <w:t xml:space="preserve"> for our assessment. As stated earlier, this will state the surrounding information pertaining to the asset class we are working with and may give some additional information as to the failure of the asset. If when creating the assessment, the</w:t>
      </w:r>
      <w:r w:rsidRPr="00B75207">
        <w:rPr>
          <w:rFonts w:ascii="Verdana" w:eastAsia="Calibri" w:hAnsi="Verdana" w:cs="Calibri"/>
          <w:sz w:val="24"/>
          <w:szCs w:val="24"/>
        </w:rPr>
        <w:t xml:space="preserve"> </w:t>
      </w:r>
      <w:r w:rsidRPr="00B75207">
        <w:rPr>
          <w:rFonts w:ascii="Verdana" w:eastAsia="Calibri" w:hAnsi="Verdana" w:cs="Calibri"/>
          <w:i/>
          <w:sz w:val="24"/>
          <w:szCs w:val="24"/>
        </w:rPr>
        <w:t>Operating Context</w:t>
      </w:r>
      <w:r w:rsidRPr="00B75207">
        <w:rPr>
          <w:rFonts w:ascii="Verdana" w:eastAsia="Calibri" w:hAnsi="Verdana" w:cs="Calibri"/>
          <w:sz w:val="24"/>
          <w:szCs w:val="24"/>
        </w:rPr>
        <w:t xml:space="preserve"> </w:t>
      </w:r>
      <w:r w:rsidRPr="00B75207">
        <w:rPr>
          <w:rFonts w:ascii="Verdana" w:hAnsi="Verdana"/>
          <w:sz w:val="24"/>
          <w:szCs w:val="24"/>
        </w:rPr>
        <w:t>and</w:t>
      </w:r>
      <w:r w:rsidRPr="00B75207">
        <w:rPr>
          <w:rFonts w:ascii="Verdana" w:eastAsia="Calibri" w:hAnsi="Verdana" w:cs="Calibri"/>
          <w:sz w:val="24"/>
          <w:szCs w:val="24"/>
        </w:rPr>
        <w:t xml:space="preserve"> </w:t>
      </w:r>
      <w:r w:rsidRPr="00B75207">
        <w:rPr>
          <w:rFonts w:ascii="Verdana" w:eastAsia="Calibri" w:hAnsi="Verdana" w:cs="Calibri"/>
          <w:i/>
          <w:sz w:val="24"/>
          <w:szCs w:val="24"/>
        </w:rPr>
        <w:t>Condition</w:t>
      </w:r>
      <w:r w:rsidRPr="00B75207">
        <w:rPr>
          <w:rFonts w:ascii="Verdana" w:eastAsia="Calibri" w:hAnsi="Verdana" w:cs="Calibri"/>
          <w:sz w:val="24"/>
          <w:szCs w:val="24"/>
        </w:rPr>
        <w:t xml:space="preserve"> </w:t>
      </w:r>
      <w:r w:rsidRPr="00B75207">
        <w:rPr>
          <w:rFonts w:ascii="Verdana" w:hAnsi="Verdana"/>
          <w:sz w:val="24"/>
          <w:szCs w:val="24"/>
        </w:rPr>
        <w:t>was set to</w:t>
      </w:r>
      <w:r w:rsidRPr="00B75207">
        <w:rPr>
          <w:rFonts w:ascii="Verdana" w:eastAsia="Calibri" w:hAnsi="Verdana" w:cs="Calibri"/>
          <w:sz w:val="24"/>
          <w:szCs w:val="24"/>
        </w:rPr>
        <w:t xml:space="preserve"> </w:t>
      </w:r>
      <w:r w:rsidRPr="00B75207">
        <w:rPr>
          <w:rFonts w:ascii="Verdana" w:hAnsi="Verdana"/>
          <w:sz w:val="24"/>
          <w:szCs w:val="24"/>
        </w:rPr>
        <w:t>No, then you would instead be asked to assign a Maintainable Item or Failure Mode to the Assessment. Choose the</w:t>
      </w:r>
      <w:r w:rsidRPr="00B75207">
        <w:rPr>
          <w:rFonts w:ascii="Verdana" w:eastAsia="Calibri" w:hAnsi="Verdana" w:cs="Calibri"/>
          <w:sz w:val="24"/>
          <w:szCs w:val="24"/>
        </w:rPr>
        <w:t xml:space="preserve"> </w:t>
      </w:r>
      <w:r w:rsidRPr="00B75207">
        <w:rPr>
          <w:rFonts w:ascii="Verdana" w:eastAsia="Calibri" w:hAnsi="Verdana" w:cs="Calibri"/>
          <w:i/>
          <w:sz w:val="24"/>
          <w:szCs w:val="24"/>
        </w:rPr>
        <w:t>Create Operating Context and Condition</w:t>
      </w:r>
      <w:r w:rsidRPr="00B75207">
        <w:rPr>
          <w:rFonts w:ascii="Verdana" w:eastAsia="Calibri" w:hAnsi="Verdana" w:cs="Calibri"/>
          <w:sz w:val="24"/>
          <w:szCs w:val="24"/>
        </w:rPr>
        <w:t xml:space="preserve"> </w:t>
      </w:r>
      <w:r w:rsidRPr="00B75207">
        <w:rPr>
          <w:rFonts w:ascii="Verdana" w:hAnsi="Verdana"/>
          <w:sz w:val="24"/>
          <w:szCs w:val="24"/>
        </w:rPr>
        <w:t>button in the middle of the page to continue.</w:t>
      </w:r>
      <w:r w:rsidRPr="00B75207">
        <w:rPr>
          <w:rFonts w:ascii="Verdana" w:eastAsia="Calibri" w:hAnsi="Verdana" w:cs="Calibri"/>
          <w:sz w:val="24"/>
          <w:szCs w:val="24"/>
        </w:rPr>
        <w:t xml:space="preserve"> </w:t>
      </w:r>
    </w:p>
    <w:p w14:paraId="3D98FA9A" w14:textId="77777777" w:rsidR="0070077C" w:rsidRPr="00D91ED9" w:rsidRDefault="0070077C" w:rsidP="0070077C">
      <w:pPr>
        <w:spacing w:after="160" w:line="259" w:lineRule="auto"/>
        <w:rPr>
          <w:rFonts w:ascii="Graphik" w:eastAsia="Calibri" w:hAnsi="Graphik" w:cs="Times New Roman"/>
          <w:b/>
          <w:color w:val="000000"/>
          <w:sz w:val="24"/>
          <w:szCs w:val="24"/>
          <w:lang w:val="en-US" w:eastAsia="en-US"/>
        </w:rPr>
      </w:pPr>
    </w:p>
    <w:p w14:paraId="45D6EBAB" w14:textId="3A345C6C" w:rsidR="0070077C" w:rsidRDefault="0070077C"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5F3BB857" wp14:editId="21ACE8A9">
            <wp:extent cx="3482671" cy="3011752"/>
            <wp:effectExtent l="0" t="0" r="3810" b="0"/>
            <wp:docPr id="3614158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33" r="20676"/>
                    <a:stretch/>
                  </pic:blipFill>
                  <pic:spPr bwMode="auto">
                    <a:xfrm>
                      <a:off x="0" y="0"/>
                      <a:ext cx="3482732" cy="3011805"/>
                    </a:xfrm>
                    <a:prstGeom prst="rect">
                      <a:avLst/>
                    </a:prstGeom>
                    <a:noFill/>
                    <a:ln>
                      <a:noFill/>
                    </a:ln>
                    <a:extLst>
                      <a:ext uri="{53640926-AAD7-44D8-BBD7-CCE9431645EC}">
                        <a14:shadowObscured xmlns:a14="http://schemas.microsoft.com/office/drawing/2010/main"/>
                      </a:ext>
                    </a:extLst>
                  </pic:spPr>
                </pic:pic>
              </a:graphicData>
            </a:graphic>
          </wp:inline>
        </w:drawing>
      </w:r>
    </w:p>
    <w:p w14:paraId="793F102D" w14:textId="531B10BC"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 xml:space="preserve">Provide a name for the </w:t>
      </w:r>
      <w:r w:rsidRPr="00B77C10">
        <w:rPr>
          <w:rFonts w:ascii="Verdana" w:eastAsia="Calibri" w:hAnsi="Verdana" w:cs="Times New Roman"/>
          <w:b/>
          <w:color w:val="000000"/>
          <w:sz w:val="24"/>
          <w:szCs w:val="24"/>
          <w:lang w:val="en-US" w:eastAsia="en-US"/>
        </w:rPr>
        <w:t>Operating Context and Condition</w:t>
      </w:r>
      <w:r w:rsidRPr="00B75207">
        <w:rPr>
          <w:rFonts w:ascii="Verdana" w:eastAsia="Calibri" w:hAnsi="Verdana" w:cs="Times New Roman"/>
          <w:bCs/>
          <w:color w:val="000000"/>
          <w:sz w:val="24"/>
          <w:szCs w:val="24"/>
          <w:lang w:val="en-US" w:eastAsia="en-US"/>
        </w:rPr>
        <w:t xml:space="preserve"> being created. Once finished, choose the Assign Characteristics button to choose the characteristics and their respective values during standard operation</w:t>
      </w:r>
    </w:p>
    <w:p w14:paraId="3C73BCCD" w14:textId="06A25292" w:rsidR="0070077C" w:rsidRDefault="0070077C"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2F4849DF" wp14:editId="21A2D026">
            <wp:extent cx="5944235" cy="2554605"/>
            <wp:effectExtent l="0" t="0" r="0" b="0"/>
            <wp:docPr id="3222853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554605"/>
                    </a:xfrm>
                    <a:prstGeom prst="rect">
                      <a:avLst/>
                    </a:prstGeom>
                    <a:noFill/>
                  </pic:spPr>
                </pic:pic>
              </a:graphicData>
            </a:graphic>
          </wp:inline>
        </w:drawing>
      </w:r>
    </w:p>
    <w:p w14:paraId="1AB15DDD" w14:textId="77777777" w:rsidR="0070077C" w:rsidRDefault="0070077C" w:rsidP="0070077C">
      <w:pPr>
        <w:spacing w:after="160" w:line="259" w:lineRule="auto"/>
        <w:rPr>
          <w:rFonts w:ascii="Calibri" w:eastAsia="Calibri" w:hAnsi="Calibri" w:cs="Times New Roman"/>
          <w:b/>
          <w:color w:val="000000"/>
          <w:sz w:val="22"/>
          <w:szCs w:val="22"/>
          <w:lang w:val="en-US" w:eastAsia="en-US"/>
        </w:rPr>
      </w:pPr>
    </w:p>
    <w:p w14:paraId="69AF188C" w14:textId="28BF8785"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Once the button is chosen, a list of Characteristics will be presented on screen. For my scenario, I only had one Characteristic to choose from. Check the Characteristics you wish to use and choose the Assign button at the bottom of the pop up to select the </w:t>
      </w:r>
      <w:r w:rsidRPr="00B77C10">
        <w:rPr>
          <w:rFonts w:ascii="Verdana" w:eastAsia="Calibri" w:hAnsi="Verdana" w:cs="Times New Roman"/>
          <w:b/>
          <w:color w:val="000000"/>
          <w:sz w:val="24"/>
          <w:szCs w:val="24"/>
          <w:lang w:val="en-US" w:eastAsia="en-US"/>
        </w:rPr>
        <w:t>Characteristic(s)</w:t>
      </w:r>
      <w:r w:rsidRPr="00B75207">
        <w:rPr>
          <w:rFonts w:ascii="Verdana" w:eastAsia="Calibri" w:hAnsi="Verdana" w:cs="Times New Roman"/>
          <w:bCs/>
          <w:color w:val="000000"/>
          <w:sz w:val="24"/>
          <w:szCs w:val="24"/>
          <w:lang w:val="en-US" w:eastAsia="en-US"/>
        </w:rPr>
        <w:t xml:space="preserve"> being used.</w:t>
      </w:r>
    </w:p>
    <w:p w14:paraId="714A3C1D" w14:textId="381F88FE" w:rsidR="0070077C" w:rsidRDefault="0070077C"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2CD7423B" wp14:editId="59148F9F">
            <wp:extent cx="3578087" cy="3084740"/>
            <wp:effectExtent l="0" t="0" r="3810" b="1905"/>
            <wp:docPr id="566585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20198" r="19606"/>
                    <a:stretch/>
                  </pic:blipFill>
                  <pic:spPr bwMode="auto">
                    <a:xfrm>
                      <a:off x="0" y="0"/>
                      <a:ext cx="3578191" cy="3084830"/>
                    </a:xfrm>
                    <a:prstGeom prst="rect">
                      <a:avLst/>
                    </a:prstGeom>
                    <a:noFill/>
                    <a:ln>
                      <a:noFill/>
                    </a:ln>
                    <a:extLst>
                      <a:ext uri="{53640926-AAD7-44D8-BBD7-CCE9431645EC}">
                        <a14:shadowObscured xmlns:a14="http://schemas.microsoft.com/office/drawing/2010/main"/>
                      </a:ext>
                    </a:extLst>
                  </pic:spPr>
                </pic:pic>
              </a:graphicData>
            </a:graphic>
          </wp:inline>
        </w:drawing>
      </w:r>
    </w:p>
    <w:p w14:paraId="3D3D132E" w14:textId="6E4EB542"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For each Characteristic chosen, select the value(s) in the checklist. Once finished, choose the Create button to create the Operation Context and Condition.</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1B561FB3" w14:textId="61B7F007" w:rsidR="0070077C" w:rsidRDefault="0070077C"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1325D751" wp14:editId="7F7C2540">
            <wp:extent cx="3577590" cy="3066291"/>
            <wp:effectExtent l="0" t="0" r="3810" b="1270"/>
            <wp:docPr id="987535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19663" r="20148"/>
                    <a:stretch/>
                  </pic:blipFill>
                  <pic:spPr bwMode="auto">
                    <a:xfrm>
                      <a:off x="0" y="0"/>
                      <a:ext cx="3577735" cy="3066415"/>
                    </a:xfrm>
                    <a:prstGeom prst="rect">
                      <a:avLst/>
                    </a:prstGeom>
                    <a:noFill/>
                    <a:ln>
                      <a:noFill/>
                    </a:ln>
                    <a:extLst>
                      <a:ext uri="{53640926-AAD7-44D8-BBD7-CCE9431645EC}">
                        <a14:shadowObscured xmlns:a14="http://schemas.microsoft.com/office/drawing/2010/main"/>
                      </a:ext>
                    </a:extLst>
                  </pic:spPr>
                </pic:pic>
              </a:graphicData>
            </a:graphic>
          </wp:inline>
        </w:drawing>
      </w:r>
    </w:p>
    <w:p w14:paraId="5EEE563A" w14:textId="77777777" w:rsidR="002E2F9A" w:rsidRDefault="002E2F9A" w:rsidP="00D91ED9">
      <w:pPr>
        <w:pStyle w:val="ADNOCHeading2"/>
        <w:rPr>
          <w:u w:val="single"/>
          <w:lang w:val="en-US" w:eastAsia="en-US"/>
        </w:rPr>
      </w:pPr>
      <w:bookmarkStart w:id="32" w:name="_Toc188370322"/>
      <w:bookmarkStart w:id="33" w:name="_Toc188370386"/>
      <w:bookmarkStart w:id="34" w:name="_Toc188370456"/>
    </w:p>
    <w:p w14:paraId="4DD09C4C" w14:textId="77777777" w:rsidR="002E2F9A" w:rsidRDefault="002E2F9A" w:rsidP="00D91ED9">
      <w:pPr>
        <w:pStyle w:val="ADNOCHeading2"/>
        <w:rPr>
          <w:u w:val="single"/>
          <w:lang w:val="en-US" w:eastAsia="en-US"/>
        </w:rPr>
      </w:pPr>
    </w:p>
    <w:p w14:paraId="271B5451" w14:textId="786ECD8D" w:rsidR="0070077C" w:rsidRDefault="00D91ED9" w:rsidP="00D91ED9">
      <w:pPr>
        <w:pStyle w:val="ADNOCHeading2"/>
        <w:rPr>
          <w:u w:val="single"/>
          <w:lang w:val="en-US" w:eastAsia="en-US"/>
        </w:rPr>
      </w:pPr>
      <w:bookmarkStart w:id="35" w:name="_Toc188371867"/>
      <w:bookmarkStart w:id="36" w:name="_Toc188372060"/>
      <w:r w:rsidRPr="00D91ED9">
        <w:rPr>
          <w:u w:val="single"/>
          <w:lang w:val="en-US" w:eastAsia="en-US"/>
        </w:rPr>
        <w:t xml:space="preserve">2.3 </w:t>
      </w:r>
      <w:r w:rsidR="0070077C" w:rsidRPr="00D91ED9">
        <w:rPr>
          <w:u w:val="single"/>
          <w:lang w:val="en-US" w:eastAsia="en-US"/>
        </w:rPr>
        <w:t>Assign the Catalogs to the Assessment: </w:t>
      </w:r>
      <w:bookmarkEnd w:id="32"/>
      <w:bookmarkEnd w:id="33"/>
      <w:bookmarkEnd w:id="34"/>
      <w:bookmarkEnd w:id="35"/>
      <w:bookmarkEnd w:id="36"/>
      <w:r w:rsidR="0070077C" w:rsidRPr="00D91ED9">
        <w:rPr>
          <w:u w:val="single"/>
          <w:lang w:val="en-US" w:eastAsia="en-US"/>
        </w:rPr>
        <w:t xml:space="preserve">  </w:t>
      </w:r>
    </w:p>
    <w:p w14:paraId="35A6E5F9" w14:textId="77777777" w:rsidR="00D91ED9" w:rsidRPr="00D91ED9" w:rsidRDefault="00D91ED9" w:rsidP="00D91ED9">
      <w:pPr>
        <w:pStyle w:val="ADNOCHeading2"/>
        <w:rPr>
          <w:u w:val="single"/>
          <w:lang w:val="en-US" w:eastAsia="en-US"/>
        </w:rPr>
      </w:pPr>
    </w:p>
    <w:p w14:paraId="3887E06C" w14:textId="77777777" w:rsidR="00B77C10"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With the Operation Context and Condition created, we can add in Maintainable Items or Failure Modes to them. We can also create additional Operation Context and Conditions as well. To create a new Operating Context and Condition, make sure nothing is selected in the Hierarchy to the left. Then, choose the + button and choose Create Operating Context and Condition.</w:t>
      </w:r>
    </w:p>
    <w:p w14:paraId="271FA08C" w14:textId="6A401C3B"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 To assign a Maintainable Item or Failure Mode to the Operating Context and Condition, choose on the Operating Context and Condition in the Hierarchy, choose the + button, and then choose the respective button for the thing you wish to add. I will be assigning Maintainable Items for now</w:t>
      </w:r>
    </w:p>
    <w:p w14:paraId="13496CB6" w14:textId="77777777"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p>
    <w:p w14:paraId="566B0998" w14:textId="6116E8DE" w:rsidR="0070077C" w:rsidRDefault="0070077C" w:rsidP="0070077C">
      <w:pPr>
        <w:spacing w:after="160" w:line="259" w:lineRule="auto"/>
        <w:rPr>
          <w:rFonts w:ascii="Calibri" w:eastAsia="Calibri" w:hAnsi="Calibri" w:cs="Times New Roman"/>
          <w:b/>
          <w:color w:val="000000"/>
          <w:sz w:val="22"/>
          <w:szCs w:val="22"/>
          <w:lang w:val="en-US" w:eastAsia="en-US"/>
        </w:rPr>
      </w:pPr>
      <w:r>
        <w:rPr>
          <w:noProof/>
        </w:rPr>
        <w:lastRenderedPageBreak/>
        <w:drawing>
          <wp:inline distT="0" distB="0" distL="0" distR="0" wp14:anchorId="46F0776C" wp14:editId="56B1E501">
            <wp:extent cx="3570136" cy="3038369"/>
            <wp:effectExtent l="0" t="0" r="0" b="0"/>
            <wp:docPr id="48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3" name="Picture 1" descr="A screenshot of a computer&#10;&#10;Description automatically generated"/>
                    <pic:cNvPicPr/>
                  </pic:nvPicPr>
                  <pic:blipFill rotWithShape="1">
                    <a:blip r:embed="rId29"/>
                    <a:srcRect l="19933" r="19998"/>
                    <a:stretch/>
                  </pic:blipFill>
                  <pic:spPr bwMode="auto">
                    <a:xfrm>
                      <a:off x="0" y="0"/>
                      <a:ext cx="3570261" cy="3038475"/>
                    </a:xfrm>
                    <a:prstGeom prst="rect">
                      <a:avLst/>
                    </a:prstGeom>
                    <a:ln>
                      <a:noFill/>
                    </a:ln>
                    <a:extLst>
                      <a:ext uri="{53640926-AAD7-44D8-BBD7-CCE9431645EC}">
                        <a14:shadowObscured xmlns:a14="http://schemas.microsoft.com/office/drawing/2010/main"/>
                      </a:ext>
                    </a:extLst>
                  </pic:spPr>
                </pic:pic>
              </a:graphicData>
            </a:graphic>
          </wp:inline>
        </w:drawing>
      </w:r>
    </w:p>
    <w:p w14:paraId="211DD776" w14:textId="77777777" w:rsidR="0070077C" w:rsidRDefault="0070077C" w:rsidP="0070077C">
      <w:pPr>
        <w:spacing w:after="160" w:line="259" w:lineRule="auto"/>
        <w:rPr>
          <w:rFonts w:ascii="Calibri" w:eastAsia="Calibri" w:hAnsi="Calibri" w:cs="Times New Roman"/>
          <w:b/>
          <w:color w:val="000000"/>
          <w:sz w:val="22"/>
          <w:szCs w:val="22"/>
          <w:lang w:val="en-US" w:eastAsia="en-US"/>
        </w:rPr>
      </w:pPr>
    </w:p>
    <w:p w14:paraId="688DC501" w14:textId="47D98C59" w:rsidR="0070077C" w:rsidRPr="00B75207" w:rsidRDefault="0070077C"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From the list of Maintainable Items here, check which of the ones provided you would like to add to the Operating Context and Condition previously selected. Once finished, choose the Assign button at the bottom of the pop up.</w:t>
      </w:r>
    </w:p>
    <w:p w14:paraId="4EA2DF85" w14:textId="77777777" w:rsidR="0070077C" w:rsidRPr="00B75207" w:rsidRDefault="0070077C" w:rsidP="0070077C">
      <w:pPr>
        <w:spacing w:after="160" w:line="259" w:lineRule="auto"/>
        <w:rPr>
          <w:rFonts w:ascii="Verdana" w:eastAsia="Calibri" w:hAnsi="Verdana" w:cs="Times New Roman"/>
          <w:b/>
          <w:color w:val="000000"/>
          <w:sz w:val="22"/>
          <w:szCs w:val="22"/>
          <w:lang w:val="en-US" w:eastAsia="en-US"/>
        </w:rPr>
      </w:pPr>
    </w:p>
    <w:p w14:paraId="33ECEFA6" w14:textId="50C5EB05" w:rsidR="0070077C" w:rsidRDefault="00B75207"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53D5F715" wp14:editId="46DE3D1B">
            <wp:extent cx="3578087" cy="3096770"/>
            <wp:effectExtent l="0" t="0" r="3810" b="8890"/>
            <wp:docPr id="124309729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290" name="Picture 20"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9663" r="20140"/>
                    <a:stretch/>
                  </pic:blipFill>
                  <pic:spPr bwMode="auto">
                    <a:xfrm>
                      <a:off x="0" y="0"/>
                      <a:ext cx="3578232" cy="3096895"/>
                    </a:xfrm>
                    <a:prstGeom prst="rect">
                      <a:avLst/>
                    </a:prstGeom>
                    <a:noFill/>
                    <a:ln>
                      <a:noFill/>
                    </a:ln>
                    <a:extLst>
                      <a:ext uri="{53640926-AAD7-44D8-BBD7-CCE9431645EC}">
                        <a14:shadowObscured xmlns:a14="http://schemas.microsoft.com/office/drawing/2010/main"/>
                      </a:ext>
                    </a:extLst>
                  </pic:spPr>
                </pic:pic>
              </a:graphicData>
            </a:graphic>
          </wp:inline>
        </w:drawing>
      </w:r>
    </w:p>
    <w:p w14:paraId="0982B3C1" w14:textId="29773B2E" w:rsidR="0070077C" w:rsidRPr="00B75207" w:rsidRDefault="007E6972" w:rsidP="0070077C">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With the Failure Mode(s) added to the Operating Context and Condition, we can now assign the Failure Mode(s) to the Maintainable Item(s). We can also assign Failure Modes directly to the Operating Context and Condition as well. Choose on the item in the hierarchy you wish to assign the Failure Mode to, choose the + button, and then the Assign Failure Modes button.</w:t>
      </w:r>
    </w:p>
    <w:p w14:paraId="4342243B" w14:textId="1D5575FD" w:rsidR="007E6972" w:rsidRDefault="007E6972" w:rsidP="0070077C">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56CB57D8" wp14:editId="4BD1EFFF">
            <wp:extent cx="3657600" cy="3194685"/>
            <wp:effectExtent l="0" t="0" r="0" b="5715"/>
            <wp:docPr id="15351400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19122" r="19346"/>
                    <a:stretch/>
                  </pic:blipFill>
                  <pic:spPr bwMode="auto">
                    <a:xfrm>
                      <a:off x="0" y="0"/>
                      <a:ext cx="3657600"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65BB5E7D" w14:textId="77777777"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Like before, check which Failure Modes you wish to use for the Assessment and choose on the Assign button once finished. </w:t>
      </w:r>
    </w:p>
    <w:p w14:paraId="1091BDC1" w14:textId="4D11550E"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2CF8E59C" wp14:editId="638D5E3F">
            <wp:extent cx="3291840" cy="2859063"/>
            <wp:effectExtent l="0" t="0" r="3810" b="0"/>
            <wp:docPr id="12706680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2339" r="22276"/>
                    <a:stretch/>
                  </pic:blipFill>
                  <pic:spPr bwMode="auto">
                    <a:xfrm>
                      <a:off x="0" y="0"/>
                      <a:ext cx="3292234" cy="2859405"/>
                    </a:xfrm>
                    <a:prstGeom prst="rect">
                      <a:avLst/>
                    </a:prstGeom>
                    <a:noFill/>
                    <a:ln>
                      <a:noFill/>
                    </a:ln>
                    <a:extLst>
                      <a:ext uri="{53640926-AAD7-44D8-BBD7-CCE9431645EC}">
                        <a14:shadowObscured xmlns:a14="http://schemas.microsoft.com/office/drawing/2010/main"/>
                      </a:ext>
                    </a:extLst>
                  </pic:spPr>
                </pic:pic>
              </a:graphicData>
            </a:graphic>
          </wp:inline>
        </w:drawing>
      </w:r>
    </w:p>
    <w:p w14:paraId="25FF5615" w14:textId="77777777" w:rsidR="007600E0"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With the failure modes assigned, we can now assign the Failure Mechanisms, Causes, and Failure Effects to our Assessment. We'll first assign the Failure Mechanisms, followed by the Causes, and then finally the Failure Effects. </w:t>
      </w:r>
    </w:p>
    <w:p w14:paraId="6A0A5E3C" w14:textId="39D470FC"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choose the Failure Mode you wish to assign the Failure Mechanisms to and then choose on the Assign button next to the Failure Mechanisms text.</w:t>
      </w:r>
    </w:p>
    <w:p w14:paraId="30AA8659" w14:textId="7A886A53"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5E63FEF1" wp14:editId="44296E2F">
            <wp:extent cx="3625795" cy="3145428"/>
            <wp:effectExtent l="0" t="0" r="0" b="0"/>
            <wp:docPr id="64077107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71077" name="Picture 24" descr="A screenshot of a compute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9262" r="19734"/>
                    <a:stretch/>
                  </pic:blipFill>
                  <pic:spPr bwMode="auto">
                    <a:xfrm>
                      <a:off x="0" y="0"/>
                      <a:ext cx="3626212" cy="3145790"/>
                    </a:xfrm>
                    <a:prstGeom prst="rect">
                      <a:avLst/>
                    </a:prstGeom>
                    <a:noFill/>
                    <a:ln>
                      <a:noFill/>
                    </a:ln>
                    <a:extLst>
                      <a:ext uri="{53640926-AAD7-44D8-BBD7-CCE9431645EC}">
                        <a14:shadowObscured xmlns:a14="http://schemas.microsoft.com/office/drawing/2010/main"/>
                      </a:ext>
                    </a:extLst>
                  </pic:spPr>
                </pic:pic>
              </a:graphicData>
            </a:graphic>
          </wp:inline>
        </w:drawing>
      </w:r>
    </w:p>
    <w:p w14:paraId="2DA4A1D0" w14:textId="1510C77D"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Check the Failure Mechanisms you wish to assign to your Failure Mode and choose the Assign button once finished.</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1E1CAA43"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760D4BC5" w14:textId="11993708"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1409273E" wp14:editId="47A475E4">
            <wp:extent cx="3657600" cy="3091180"/>
            <wp:effectExtent l="0" t="0" r="0" b="0"/>
            <wp:docPr id="2048419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a:extLst>
                        <a:ext uri="{28A0092B-C50C-407E-A947-70E740481C1C}">
                          <a14:useLocalDpi xmlns:a14="http://schemas.microsoft.com/office/drawing/2010/main" val="0"/>
                        </a:ext>
                      </a:extLst>
                    </a:blip>
                    <a:srcRect l="19122" r="19346"/>
                    <a:stretch/>
                  </pic:blipFill>
                  <pic:spPr bwMode="auto">
                    <a:xfrm>
                      <a:off x="0" y="0"/>
                      <a:ext cx="3657600" cy="3091180"/>
                    </a:xfrm>
                    <a:prstGeom prst="rect">
                      <a:avLst/>
                    </a:prstGeom>
                    <a:noFill/>
                    <a:ln>
                      <a:noFill/>
                    </a:ln>
                    <a:extLst>
                      <a:ext uri="{53640926-AAD7-44D8-BBD7-CCE9431645EC}">
                        <a14:shadowObscured xmlns:a14="http://schemas.microsoft.com/office/drawing/2010/main"/>
                      </a:ext>
                    </a:extLst>
                  </pic:spPr>
                </pic:pic>
              </a:graphicData>
            </a:graphic>
          </wp:inline>
        </w:drawing>
      </w:r>
    </w:p>
    <w:p w14:paraId="6A0EF168" w14:textId="33F24846"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Repeat this process for the Causes and Failure Effects as well.</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2B194159" w14:textId="5C9D0483"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7AB1EDE5" wp14:editId="50BFF11E">
            <wp:extent cx="3562184" cy="3066095"/>
            <wp:effectExtent l="0" t="0" r="635" b="1270"/>
            <wp:docPr id="2809654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19797" r="20270"/>
                    <a:stretch/>
                  </pic:blipFill>
                  <pic:spPr bwMode="auto">
                    <a:xfrm>
                      <a:off x="0" y="0"/>
                      <a:ext cx="3562555" cy="3066415"/>
                    </a:xfrm>
                    <a:prstGeom prst="rect">
                      <a:avLst/>
                    </a:prstGeom>
                    <a:noFill/>
                    <a:ln>
                      <a:noFill/>
                    </a:ln>
                    <a:extLst>
                      <a:ext uri="{53640926-AAD7-44D8-BBD7-CCE9431645EC}">
                        <a14:shadowObscured xmlns:a14="http://schemas.microsoft.com/office/drawing/2010/main"/>
                      </a:ext>
                    </a:extLst>
                  </pic:spPr>
                </pic:pic>
              </a:graphicData>
            </a:graphic>
          </wp:inline>
        </w:drawing>
      </w:r>
    </w:p>
    <w:p w14:paraId="6D24A0F8"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39C74EBA" w14:textId="77777777" w:rsidR="007E6972" w:rsidRPr="00B75207" w:rsidRDefault="007E6972" w:rsidP="007E6972">
      <w:pPr>
        <w:ind w:left="-5" w:right="56"/>
        <w:rPr>
          <w:rFonts w:ascii="Verdana" w:hAnsi="Verdana"/>
          <w:sz w:val="24"/>
          <w:szCs w:val="24"/>
        </w:rPr>
      </w:pPr>
      <w:r w:rsidRPr="00B75207">
        <w:rPr>
          <w:rFonts w:ascii="Verdana" w:hAnsi="Verdana"/>
          <w:sz w:val="24"/>
          <w:szCs w:val="24"/>
        </w:rPr>
        <w:lastRenderedPageBreak/>
        <w:t>One thing to note is that while working on the Assessment, it is good to denote what the status of the assessment is. Typically, once work on the Assessment has been started but not finished, the Assessment should change its status to In Process rather than the default Created status. At the top right of the page, choose the</w:t>
      </w:r>
      <w:r w:rsidRPr="00B75207">
        <w:rPr>
          <w:rFonts w:ascii="Verdana" w:eastAsia="Calibri" w:hAnsi="Verdana" w:cs="Calibri"/>
          <w:sz w:val="24"/>
          <w:szCs w:val="24"/>
        </w:rPr>
        <w:t xml:space="preserve"> </w:t>
      </w:r>
      <w:r w:rsidRPr="00B75207">
        <w:rPr>
          <w:rFonts w:ascii="Verdana" w:eastAsia="Calibri" w:hAnsi="Verdana" w:cs="Calibri"/>
          <w:i/>
          <w:sz w:val="24"/>
          <w:szCs w:val="24"/>
        </w:rPr>
        <w:t>Change Status</w:t>
      </w:r>
      <w:r w:rsidRPr="00B75207">
        <w:rPr>
          <w:rFonts w:ascii="Verdana" w:eastAsia="Calibri" w:hAnsi="Verdana" w:cs="Calibri"/>
          <w:sz w:val="24"/>
          <w:szCs w:val="24"/>
        </w:rPr>
        <w:t xml:space="preserve"> </w:t>
      </w:r>
      <w:r w:rsidRPr="00B75207">
        <w:rPr>
          <w:rFonts w:ascii="Verdana" w:hAnsi="Verdana"/>
          <w:sz w:val="24"/>
          <w:szCs w:val="24"/>
        </w:rPr>
        <w:t>button and then the In Process sub button. An Assessment cannot be released unless it is in the In Process status. Note that once the status is changed to In Process, you will be unable to delete the Assessment.</w:t>
      </w:r>
      <w:r w:rsidRPr="00B75207">
        <w:rPr>
          <w:rFonts w:ascii="Verdana" w:eastAsia="Arial" w:hAnsi="Verdana" w:cs="Arial"/>
          <w:sz w:val="24"/>
          <w:szCs w:val="24"/>
        </w:rPr>
        <w:t> </w:t>
      </w:r>
      <w:r w:rsidRPr="00B75207">
        <w:rPr>
          <w:rFonts w:ascii="Verdana" w:eastAsia="Calibri" w:hAnsi="Verdana" w:cs="Calibri"/>
          <w:sz w:val="24"/>
          <w:szCs w:val="24"/>
        </w:rPr>
        <w:t xml:space="preserve">  </w:t>
      </w:r>
    </w:p>
    <w:p w14:paraId="08752E1F" w14:textId="77777777" w:rsidR="007E6972" w:rsidRPr="00B75207" w:rsidRDefault="007E6972" w:rsidP="007E6972">
      <w:pPr>
        <w:spacing w:after="160" w:line="259" w:lineRule="auto"/>
        <w:rPr>
          <w:rFonts w:ascii="Verdana" w:eastAsia="Calibri" w:hAnsi="Verdana" w:cs="Times New Roman"/>
          <w:b/>
          <w:color w:val="000000"/>
          <w:sz w:val="24"/>
          <w:szCs w:val="24"/>
          <w:lang w:val="en-US" w:eastAsia="en-US"/>
        </w:rPr>
      </w:pPr>
    </w:p>
    <w:p w14:paraId="0A403FB0" w14:textId="3CE2F569"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3A2B1B4F" wp14:editId="29098843">
            <wp:extent cx="3514476" cy="3035864"/>
            <wp:effectExtent l="0" t="0" r="0" b="0"/>
            <wp:docPr id="7819417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65" r="20409"/>
                    <a:stretch/>
                  </pic:blipFill>
                  <pic:spPr bwMode="auto">
                    <a:xfrm>
                      <a:off x="0" y="0"/>
                      <a:ext cx="3514558" cy="3035935"/>
                    </a:xfrm>
                    <a:prstGeom prst="rect">
                      <a:avLst/>
                    </a:prstGeom>
                    <a:noFill/>
                    <a:ln>
                      <a:noFill/>
                    </a:ln>
                    <a:extLst>
                      <a:ext uri="{53640926-AAD7-44D8-BBD7-CCE9431645EC}">
                        <a14:shadowObscured xmlns:a14="http://schemas.microsoft.com/office/drawing/2010/main"/>
                      </a:ext>
                    </a:extLst>
                  </pic:spPr>
                </pic:pic>
              </a:graphicData>
            </a:graphic>
          </wp:inline>
        </w:drawing>
      </w:r>
    </w:p>
    <w:p w14:paraId="0F23B4C9" w14:textId="393BCF46"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With this completed, we can now create a Recommendation based on the failure catalogs we've provided here. Choose the Create button to the right of the Recommendations text to generate it.</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3E5F045E" w14:textId="068A57E8"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1AAF7750" wp14:editId="6E1A6518">
            <wp:extent cx="3649649" cy="3194538"/>
            <wp:effectExtent l="0" t="0" r="8255" b="6350"/>
            <wp:docPr id="3342096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7">
                      <a:extLst>
                        <a:ext uri="{28A0092B-C50C-407E-A947-70E740481C1C}">
                          <a14:useLocalDpi xmlns:a14="http://schemas.microsoft.com/office/drawing/2010/main" val="0"/>
                        </a:ext>
                      </a:extLst>
                    </a:blip>
                    <a:srcRect l="19397" r="19203"/>
                    <a:stretch/>
                  </pic:blipFill>
                  <pic:spPr bwMode="auto">
                    <a:xfrm>
                      <a:off x="0" y="0"/>
                      <a:ext cx="3649817"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06B1E574" w14:textId="3B53DAE5"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Fill out all required fields in here. These fields are the Recommendation name, the Description, the Type, and Subtype. Note that the Subtype field only appears if the Recommendation Type chosen is Proactive. Otherwise, the field will not show up. Once all fields are filled in, choose the Continue button at the bottom of the pop up.</w:t>
      </w:r>
    </w:p>
    <w:p w14:paraId="1F57C233" w14:textId="1ABB3375"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4DF17B94" wp14:editId="133FC892">
            <wp:extent cx="3395207" cy="2920174"/>
            <wp:effectExtent l="0" t="0" r="0" b="0"/>
            <wp:docPr id="5782891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a:extLst>
                        <a:ext uri="{28A0092B-C50C-407E-A947-70E740481C1C}">
                          <a14:useLocalDpi xmlns:a14="http://schemas.microsoft.com/office/drawing/2010/main" val="0"/>
                        </a:ext>
                      </a:extLst>
                    </a:blip>
                    <a:srcRect l="21670" r="21209"/>
                    <a:stretch/>
                  </pic:blipFill>
                  <pic:spPr bwMode="auto">
                    <a:xfrm>
                      <a:off x="0" y="0"/>
                      <a:ext cx="3395429" cy="2920365"/>
                    </a:xfrm>
                    <a:prstGeom prst="rect">
                      <a:avLst/>
                    </a:prstGeom>
                    <a:noFill/>
                    <a:ln>
                      <a:noFill/>
                    </a:ln>
                    <a:extLst>
                      <a:ext uri="{53640926-AAD7-44D8-BBD7-CCE9431645EC}">
                        <a14:shadowObscured xmlns:a14="http://schemas.microsoft.com/office/drawing/2010/main"/>
                      </a:ext>
                    </a:extLst>
                  </pic:spPr>
                </pic:pic>
              </a:graphicData>
            </a:graphic>
          </wp:inline>
        </w:drawing>
      </w:r>
    </w:p>
    <w:p w14:paraId="0524FCF7"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383087C4" w14:textId="31C7FBD1"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lastRenderedPageBreak/>
        <w:t>On the next page, you can choose to assign any of the previously chosen Failure Data to the Recommendation. You can assign multiple Failure Mechanisms, Causes, and Failure Effects to the Recommendation or none whatsoever depending on how you determine it. For my demo, I only assigned one of each to my Failure Mode here, so I will use each one for my Recommendation. Once finished, choose the Create button in the pop up to create the recommendation.</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652206A5"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7ACFEEF0" w14:textId="6B8FAFF6" w:rsidR="007E6972" w:rsidRDefault="007E6972"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drawing>
          <wp:inline distT="0" distB="0" distL="0" distR="0" wp14:anchorId="1A528326" wp14:editId="36ABB273">
            <wp:extent cx="3307743" cy="2883363"/>
            <wp:effectExtent l="0" t="0" r="6985" b="0"/>
            <wp:docPr id="1498739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36" r="22414"/>
                    <a:stretch/>
                  </pic:blipFill>
                  <pic:spPr bwMode="auto">
                    <a:xfrm>
                      <a:off x="0" y="0"/>
                      <a:ext cx="3307940" cy="2883535"/>
                    </a:xfrm>
                    <a:prstGeom prst="rect">
                      <a:avLst/>
                    </a:prstGeom>
                    <a:noFill/>
                    <a:ln>
                      <a:noFill/>
                    </a:ln>
                    <a:extLst>
                      <a:ext uri="{53640926-AAD7-44D8-BBD7-CCE9431645EC}">
                        <a14:shadowObscured xmlns:a14="http://schemas.microsoft.com/office/drawing/2010/main"/>
                      </a:ext>
                    </a:extLst>
                  </pic:spPr>
                </pic:pic>
              </a:graphicData>
            </a:graphic>
          </wp:inline>
        </w:drawing>
      </w:r>
    </w:p>
    <w:p w14:paraId="678BB789" w14:textId="1890CC18"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Make sure that all remaining Maintainable Items have at least one Failure Mode assigned to them and that all Failure Modes have at least one Recommendation created underneath them. It is not required to add in a Failure Mechanism, Cause, or Failure Effect for the Failure Modes, however. Once finished, choose the Change Status button, and choose the Released sub button to change the status of the Assessment from In Processed to Released. Note that the status of the Assessment must be in the In Process state for it to change to Released. Change the Status to In Process if not done so already, then change it again to Released.</w:t>
      </w:r>
    </w:p>
    <w:p w14:paraId="40ADCB2A" w14:textId="77777777" w:rsidR="007E6972" w:rsidRPr="00D91ED9" w:rsidRDefault="007E6972" w:rsidP="007E6972">
      <w:pPr>
        <w:spacing w:after="160" w:line="259" w:lineRule="auto"/>
        <w:rPr>
          <w:rFonts w:ascii="Graphik" w:eastAsia="Calibri" w:hAnsi="Graphik" w:cs="Times New Roman"/>
          <w:bCs/>
          <w:color w:val="000000"/>
          <w:sz w:val="24"/>
          <w:szCs w:val="24"/>
          <w:lang w:val="en-US" w:eastAsia="en-US"/>
        </w:rPr>
      </w:pPr>
    </w:p>
    <w:p w14:paraId="67E664EE"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7B362388"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3D2B289C"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11646361" w14:textId="0F932E96" w:rsidR="007E6972" w:rsidRDefault="00B75207" w:rsidP="007E6972">
      <w:pPr>
        <w:spacing w:after="160" w:line="259" w:lineRule="auto"/>
        <w:rPr>
          <w:rFonts w:ascii="Calibri" w:eastAsia="Calibri" w:hAnsi="Calibri" w:cs="Times New Roman"/>
          <w:b/>
          <w:color w:val="000000"/>
          <w:sz w:val="22"/>
          <w:szCs w:val="22"/>
          <w:lang w:val="en-US" w:eastAsia="en-US"/>
        </w:rPr>
      </w:pPr>
      <w:r>
        <w:rPr>
          <w:rFonts w:ascii="Calibri" w:eastAsia="Calibri" w:hAnsi="Calibri" w:cs="Times New Roman"/>
          <w:b/>
          <w:noProof/>
          <w:color w:val="000000"/>
          <w:sz w:val="22"/>
          <w:szCs w:val="22"/>
          <w:lang w:val="en-US" w:eastAsia="en-US"/>
        </w:rPr>
        <w:lastRenderedPageBreak/>
        <w:drawing>
          <wp:inline distT="0" distB="0" distL="0" distR="0" wp14:anchorId="1C6EE4DF" wp14:editId="7F1F4C97">
            <wp:extent cx="3419061" cy="2944270"/>
            <wp:effectExtent l="0" t="0" r="0" b="8890"/>
            <wp:docPr id="136441747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17478" name="Picture 31"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21135" r="21341"/>
                    <a:stretch/>
                  </pic:blipFill>
                  <pic:spPr bwMode="auto">
                    <a:xfrm>
                      <a:off x="0" y="0"/>
                      <a:ext cx="3419323" cy="2944495"/>
                    </a:xfrm>
                    <a:prstGeom prst="rect">
                      <a:avLst/>
                    </a:prstGeom>
                    <a:noFill/>
                    <a:ln>
                      <a:noFill/>
                    </a:ln>
                    <a:extLst>
                      <a:ext uri="{53640926-AAD7-44D8-BBD7-CCE9431645EC}">
                        <a14:shadowObscured xmlns:a14="http://schemas.microsoft.com/office/drawing/2010/main"/>
                      </a:ext>
                    </a:extLst>
                  </pic:spPr>
                </pic:pic>
              </a:graphicData>
            </a:graphic>
          </wp:inline>
        </w:drawing>
      </w:r>
    </w:p>
    <w:p w14:paraId="22EBCD7D" w14:textId="77777777" w:rsidR="007E6972" w:rsidRDefault="007E6972" w:rsidP="007E6972">
      <w:pPr>
        <w:spacing w:after="160" w:line="259" w:lineRule="auto"/>
        <w:rPr>
          <w:rFonts w:ascii="Calibri" w:eastAsia="Calibri" w:hAnsi="Calibri" w:cs="Times New Roman"/>
          <w:b/>
          <w:color w:val="000000"/>
          <w:sz w:val="22"/>
          <w:szCs w:val="22"/>
          <w:lang w:val="en-US" w:eastAsia="en-US"/>
        </w:rPr>
      </w:pPr>
    </w:p>
    <w:p w14:paraId="58241A73" w14:textId="77777777"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With the Strategy Assessment Released, we can now use it if we want to evaluate failures within an asset class and determining what may be the best way to resolve a general asset failure here.</w:t>
      </w:r>
      <w:r w:rsidRPr="00B75207">
        <w:rPr>
          <w:rFonts w:ascii="Verdana" w:eastAsia="Calibri" w:hAnsi="Verdana" w:cs="Arial"/>
          <w:bCs/>
          <w:color w:val="000000"/>
          <w:sz w:val="24"/>
          <w:szCs w:val="24"/>
          <w:lang w:val="en-US" w:eastAsia="en-US"/>
        </w:rPr>
        <w:t> </w:t>
      </w:r>
      <w:r w:rsidRPr="00B75207">
        <w:rPr>
          <w:rFonts w:ascii="Verdana" w:eastAsia="Calibri" w:hAnsi="Verdana" w:cs="Times New Roman"/>
          <w:bCs/>
          <w:color w:val="000000"/>
          <w:sz w:val="24"/>
          <w:szCs w:val="24"/>
          <w:lang w:val="en-US" w:eastAsia="en-US"/>
        </w:rPr>
        <w:t xml:space="preserve">  </w:t>
      </w:r>
    </w:p>
    <w:p w14:paraId="558F88E4" w14:textId="77777777" w:rsidR="001420CC" w:rsidRPr="00D91ED9" w:rsidRDefault="001420CC" w:rsidP="007E6972">
      <w:pPr>
        <w:spacing w:after="160" w:line="259" w:lineRule="auto"/>
        <w:rPr>
          <w:rFonts w:ascii="Graphik" w:eastAsia="Calibri" w:hAnsi="Graphik" w:cs="Times New Roman"/>
          <w:bCs/>
          <w:color w:val="000000"/>
          <w:sz w:val="24"/>
          <w:szCs w:val="24"/>
          <w:lang w:val="en-US" w:eastAsia="en-US"/>
        </w:rPr>
      </w:pPr>
    </w:p>
    <w:p w14:paraId="13BE845B"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015AB19E"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708487AF"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3358AAFD"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1FD19DC3"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15F506C4"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58C7F865"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7B06F47D"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711B2662"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43737AEE"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6D072E64"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26D5504B" w14:textId="40933336" w:rsidR="001420CC" w:rsidRPr="001420CC" w:rsidRDefault="001420CC" w:rsidP="00B75207">
      <w:pPr>
        <w:pStyle w:val="ADNOCHeading1"/>
        <w:rPr>
          <w:lang w:val="en-US" w:eastAsia="en-US"/>
        </w:rPr>
      </w:pPr>
      <w:bookmarkStart w:id="37" w:name="_Toc188370323"/>
      <w:bookmarkStart w:id="38" w:name="_Toc188370387"/>
      <w:bookmarkStart w:id="39" w:name="_Toc188370457"/>
      <w:bookmarkStart w:id="40" w:name="_Toc188371868"/>
      <w:bookmarkStart w:id="41" w:name="_Toc188372061"/>
      <w:r w:rsidRPr="001420CC">
        <w:rPr>
          <w:lang w:val="en-US" w:eastAsia="en-US"/>
        </w:rPr>
        <w:lastRenderedPageBreak/>
        <w:t xml:space="preserve">3. </w:t>
      </w:r>
      <w:r w:rsidR="007E6972" w:rsidRPr="001420CC">
        <w:rPr>
          <w:lang w:val="en-US" w:eastAsia="en-US"/>
        </w:rPr>
        <w:t>Conclusion</w:t>
      </w:r>
      <w:bookmarkEnd w:id="37"/>
      <w:bookmarkEnd w:id="38"/>
      <w:bookmarkEnd w:id="39"/>
      <w:bookmarkEnd w:id="40"/>
      <w:bookmarkEnd w:id="41"/>
    </w:p>
    <w:p w14:paraId="2CC6CB32" w14:textId="77777777" w:rsidR="001420CC" w:rsidRDefault="001420CC" w:rsidP="007E6972">
      <w:pPr>
        <w:spacing w:after="160" w:line="259" w:lineRule="auto"/>
        <w:rPr>
          <w:rFonts w:ascii="Calibri" w:eastAsia="Calibri" w:hAnsi="Calibri" w:cs="Times New Roman"/>
          <w:b/>
          <w:color w:val="000000"/>
          <w:sz w:val="22"/>
          <w:szCs w:val="22"/>
          <w:lang w:val="en-US" w:eastAsia="en-US"/>
        </w:rPr>
      </w:pPr>
    </w:p>
    <w:p w14:paraId="661BD6C1" w14:textId="77777777" w:rsidR="00B75207" w:rsidRDefault="00D91ED9" w:rsidP="00D91ED9">
      <w:pPr>
        <w:pStyle w:val="ADNOCHeading2"/>
        <w:rPr>
          <w:u w:val="single"/>
          <w:lang w:val="en-US" w:eastAsia="en-US"/>
        </w:rPr>
      </w:pPr>
      <w:bookmarkStart w:id="42" w:name="_Toc188370324"/>
      <w:bookmarkStart w:id="43" w:name="_Toc188370388"/>
      <w:bookmarkStart w:id="44" w:name="_Toc188370458"/>
      <w:bookmarkStart w:id="45" w:name="_Toc188371869"/>
      <w:bookmarkStart w:id="46" w:name="_Toc188372062"/>
      <w:r w:rsidRPr="00D91ED9">
        <w:rPr>
          <w:u w:val="single"/>
          <w:lang w:val="en-US" w:eastAsia="en-US"/>
        </w:rPr>
        <w:t xml:space="preserve">3.1 </w:t>
      </w:r>
      <w:r w:rsidR="007E6972" w:rsidRPr="00D91ED9">
        <w:rPr>
          <w:u w:val="single"/>
          <w:lang w:val="en-US" w:eastAsia="en-US"/>
        </w:rPr>
        <w:t>Objective:</w:t>
      </w:r>
      <w:bookmarkEnd w:id="42"/>
      <w:bookmarkEnd w:id="43"/>
      <w:bookmarkEnd w:id="44"/>
      <w:bookmarkEnd w:id="45"/>
      <w:bookmarkEnd w:id="46"/>
    </w:p>
    <w:p w14:paraId="12FE7094" w14:textId="77777777" w:rsidR="00B75207" w:rsidRDefault="00B75207" w:rsidP="00D91ED9">
      <w:pPr>
        <w:pStyle w:val="ADNOCHeading2"/>
        <w:rPr>
          <w:u w:val="single"/>
          <w:lang w:val="en-US" w:eastAsia="en-US"/>
        </w:rPr>
      </w:pPr>
    </w:p>
    <w:p w14:paraId="7C178D02" w14:textId="550A9B8E" w:rsidR="007E6972" w:rsidRPr="00B75207" w:rsidRDefault="007E6972" w:rsidP="00D91ED9">
      <w:pPr>
        <w:pStyle w:val="ADNOCHeading2"/>
        <w:rPr>
          <w:rFonts w:ascii="Verdana" w:hAnsi="Verdana"/>
          <w:u w:val="single"/>
          <w:lang w:val="en-US" w:eastAsia="en-US"/>
        </w:rPr>
      </w:pPr>
      <w:r w:rsidRPr="00B75207">
        <w:rPr>
          <w:rFonts w:ascii="Verdana" w:hAnsi="Verdana"/>
          <w:u w:val="single"/>
          <w:lang w:val="en-US" w:eastAsia="en-US"/>
        </w:rPr>
        <w:t xml:space="preserve"> </w:t>
      </w:r>
    </w:p>
    <w:p w14:paraId="2E8980C3" w14:textId="77777777"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To learn how to conduct a Strategy Assessment in Asset Performance Management (APM) to determine the best approach for handling asset failure at the asset class level. </w:t>
      </w:r>
    </w:p>
    <w:p w14:paraId="777B1F3C" w14:textId="77777777" w:rsidR="00B75207" w:rsidRDefault="00B75207" w:rsidP="00D91ED9">
      <w:pPr>
        <w:pStyle w:val="ADNOCHeading2"/>
        <w:rPr>
          <w:u w:val="single"/>
          <w:lang w:val="en-US" w:eastAsia="en-US"/>
        </w:rPr>
      </w:pPr>
      <w:bookmarkStart w:id="47" w:name="_Toc188370325"/>
      <w:bookmarkStart w:id="48" w:name="_Toc188370389"/>
      <w:bookmarkStart w:id="49" w:name="_Toc188370459"/>
    </w:p>
    <w:p w14:paraId="595BE6FB" w14:textId="77777777" w:rsidR="00B75207" w:rsidRDefault="00D91ED9" w:rsidP="00D91ED9">
      <w:pPr>
        <w:pStyle w:val="ADNOCHeading2"/>
        <w:rPr>
          <w:u w:val="single"/>
          <w:lang w:val="en-US" w:eastAsia="en-US"/>
        </w:rPr>
      </w:pPr>
      <w:bookmarkStart w:id="50" w:name="_Toc188371870"/>
      <w:bookmarkStart w:id="51" w:name="_Toc188372063"/>
      <w:r w:rsidRPr="00D91ED9">
        <w:rPr>
          <w:u w:val="single"/>
          <w:lang w:val="en-US" w:eastAsia="en-US"/>
        </w:rPr>
        <w:t xml:space="preserve">3.2 </w:t>
      </w:r>
      <w:r w:rsidR="007E6972" w:rsidRPr="00D91ED9">
        <w:rPr>
          <w:u w:val="single"/>
          <w:lang w:val="en-US" w:eastAsia="en-US"/>
        </w:rPr>
        <w:t>Overview:</w:t>
      </w:r>
      <w:bookmarkEnd w:id="47"/>
      <w:bookmarkEnd w:id="48"/>
      <w:bookmarkEnd w:id="49"/>
      <w:bookmarkEnd w:id="50"/>
      <w:bookmarkEnd w:id="51"/>
    </w:p>
    <w:p w14:paraId="15CECB2F" w14:textId="77777777" w:rsidR="00B75207" w:rsidRDefault="00B75207" w:rsidP="00D91ED9">
      <w:pPr>
        <w:pStyle w:val="ADNOCHeading2"/>
        <w:rPr>
          <w:u w:val="single"/>
          <w:lang w:val="en-US" w:eastAsia="en-US"/>
        </w:rPr>
      </w:pPr>
    </w:p>
    <w:p w14:paraId="6C1D7634" w14:textId="35B903AD" w:rsidR="007E6972" w:rsidRPr="00D91ED9" w:rsidRDefault="007E6972" w:rsidP="00D91ED9">
      <w:pPr>
        <w:pStyle w:val="ADNOCHeading2"/>
        <w:rPr>
          <w:u w:val="single"/>
          <w:lang w:val="en-US" w:eastAsia="en-US"/>
        </w:rPr>
      </w:pPr>
      <w:r w:rsidRPr="00D91ED9">
        <w:rPr>
          <w:u w:val="single"/>
          <w:lang w:val="en-US" w:eastAsia="en-US"/>
        </w:rPr>
        <w:t xml:space="preserve"> </w:t>
      </w:r>
    </w:p>
    <w:p w14:paraId="414CA007" w14:textId="77777777"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A Strategy Assessment considers the broader asset class and provides a structured approach to analyzing failures. It's a step above FMEA (Failure Mode and Effects Analysis) and RCM (Reliability Centered Maintenance), focusing on categories such as Maintainable Items, Failure Modes, Mechanisms, Causes, and Effects. Recommendations are included to guide users in addressing failures. </w:t>
      </w:r>
    </w:p>
    <w:p w14:paraId="0AABA194" w14:textId="77777777" w:rsidR="00B75207" w:rsidRDefault="00B75207" w:rsidP="007E6972">
      <w:pPr>
        <w:spacing w:after="160" w:line="259" w:lineRule="auto"/>
        <w:rPr>
          <w:rFonts w:ascii="Graphik" w:eastAsia="Calibri" w:hAnsi="Graphik" w:cs="Times New Roman"/>
          <w:b/>
          <w:color w:val="000000"/>
          <w:sz w:val="24"/>
          <w:szCs w:val="24"/>
          <w:lang w:val="en-US" w:eastAsia="en-US"/>
        </w:rPr>
      </w:pPr>
    </w:p>
    <w:p w14:paraId="33A3FF31" w14:textId="496A3622" w:rsidR="007E6972" w:rsidRPr="00B75207" w:rsidRDefault="007E6972" w:rsidP="007E6972">
      <w:pPr>
        <w:spacing w:after="160" w:line="259" w:lineRule="auto"/>
        <w:rPr>
          <w:rFonts w:ascii="Verdana" w:eastAsia="Calibri" w:hAnsi="Verdana" w:cs="Times New Roman"/>
          <w:b/>
          <w:color w:val="000000"/>
          <w:sz w:val="24"/>
          <w:szCs w:val="24"/>
          <w:lang w:val="en-US" w:eastAsia="en-US"/>
        </w:rPr>
      </w:pPr>
      <w:r w:rsidRPr="00B75207">
        <w:rPr>
          <w:rFonts w:ascii="Verdana" w:eastAsia="Calibri" w:hAnsi="Verdana" w:cs="Times New Roman"/>
          <w:b/>
          <w:color w:val="000000"/>
          <w:sz w:val="24"/>
          <w:szCs w:val="24"/>
          <w:lang w:val="en-US" w:eastAsia="en-US"/>
        </w:rPr>
        <w:t xml:space="preserve">Steps: </w:t>
      </w:r>
    </w:p>
    <w:p w14:paraId="01EB6A0E" w14:textId="59E5F91C" w:rsidR="00AD6665"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 xml:space="preserve">Initiating the Strategy Assessment: </w:t>
      </w:r>
    </w:p>
    <w:p w14:paraId="1F466C6D" w14:textId="77777777" w:rsidR="00AD6665" w:rsidRPr="00B75207" w:rsidRDefault="00AD6665" w:rsidP="00AD6665">
      <w:pPr>
        <w:pStyle w:val="ListParagraph"/>
        <w:spacing w:after="160"/>
        <w:rPr>
          <w:rFonts w:ascii="Verdana" w:hAnsi="Verdana" w:cs="Times New Roman"/>
          <w:b/>
          <w:sz w:val="24"/>
          <w:szCs w:val="24"/>
        </w:rPr>
      </w:pPr>
    </w:p>
    <w:p w14:paraId="4B97EA74" w14:textId="31A804B8" w:rsidR="00AD6665" w:rsidRPr="00B75207" w:rsidRDefault="00AD6665">
      <w:pPr>
        <w:pStyle w:val="ListParagraph"/>
        <w:numPr>
          <w:ilvl w:val="0"/>
          <w:numId w:val="7"/>
        </w:numPr>
        <w:spacing w:after="160"/>
        <w:rPr>
          <w:rFonts w:ascii="Verdana" w:hAnsi="Verdana" w:cs="Times New Roman"/>
          <w:bCs/>
          <w:sz w:val="24"/>
          <w:szCs w:val="24"/>
        </w:rPr>
      </w:pPr>
      <w:r w:rsidRPr="00B75207">
        <w:rPr>
          <w:rFonts w:ascii="Verdana" w:hAnsi="Verdana" w:cs="Times New Roman"/>
          <w:bCs/>
          <w:sz w:val="24"/>
          <w:szCs w:val="24"/>
        </w:rPr>
        <w:t xml:space="preserve">Navigate to Strategy Assessments for Classes within the Assessment    Management tab. </w:t>
      </w:r>
    </w:p>
    <w:p w14:paraId="14EC5985" w14:textId="77777777" w:rsidR="00AD6665" w:rsidRPr="00B75207" w:rsidRDefault="00AD6665" w:rsidP="00AD6665">
      <w:pPr>
        <w:pStyle w:val="ListParagraph"/>
        <w:spacing w:after="160"/>
        <w:rPr>
          <w:rFonts w:ascii="Verdana" w:hAnsi="Verdana" w:cs="Times New Roman"/>
          <w:bCs/>
          <w:sz w:val="24"/>
          <w:szCs w:val="24"/>
        </w:rPr>
      </w:pPr>
    </w:p>
    <w:p w14:paraId="1B85D80D" w14:textId="76253624" w:rsidR="007E6972" w:rsidRPr="00B75207" w:rsidRDefault="00AD6665">
      <w:pPr>
        <w:pStyle w:val="ListParagraph"/>
        <w:numPr>
          <w:ilvl w:val="0"/>
          <w:numId w:val="7"/>
        </w:numPr>
        <w:spacing w:after="160"/>
        <w:rPr>
          <w:rFonts w:ascii="Verdana" w:hAnsi="Verdana" w:cs="Times New Roman"/>
          <w:bCs/>
          <w:sz w:val="24"/>
          <w:szCs w:val="24"/>
        </w:rPr>
      </w:pPr>
      <w:r w:rsidRPr="00B75207">
        <w:rPr>
          <w:rFonts w:ascii="Verdana" w:hAnsi="Verdana" w:cs="Times New Roman"/>
          <w:bCs/>
          <w:sz w:val="24"/>
          <w:szCs w:val="24"/>
        </w:rPr>
        <w:t xml:space="preserve">Use the Create button to initiate a new Strategy Assessment. </w:t>
      </w:r>
      <w:r w:rsidR="007E6972" w:rsidRPr="00B75207">
        <w:rPr>
          <w:rFonts w:ascii="Verdana" w:hAnsi="Verdana" w:cs="Times New Roman"/>
          <w:bCs/>
          <w:sz w:val="24"/>
          <w:szCs w:val="24"/>
        </w:rPr>
        <w:t xml:space="preserve"> </w:t>
      </w:r>
    </w:p>
    <w:p w14:paraId="1F8BE2EC" w14:textId="77777777" w:rsidR="00AD6665" w:rsidRPr="00B75207" w:rsidRDefault="00AD6665" w:rsidP="007E6972">
      <w:pPr>
        <w:spacing w:after="160" w:line="259" w:lineRule="auto"/>
        <w:rPr>
          <w:rFonts w:ascii="Verdana" w:eastAsia="Calibri" w:hAnsi="Verdana" w:cs="Times New Roman"/>
          <w:b/>
          <w:color w:val="000000"/>
          <w:sz w:val="24"/>
          <w:szCs w:val="24"/>
          <w:lang w:val="en-US" w:eastAsia="en-US"/>
        </w:rPr>
      </w:pPr>
    </w:p>
    <w:p w14:paraId="471C28BA" w14:textId="131FEDBF" w:rsidR="00AD6665"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Creating the Assessment:</w:t>
      </w:r>
    </w:p>
    <w:p w14:paraId="04894D69" w14:textId="77777777" w:rsidR="00AD6665" w:rsidRPr="00B75207" w:rsidRDefault="00AD6665" w:rsidP="00AD6665">
      <w:pPr>
        <w:pStyle w:val="ListParagraph"/>
        <w:spacing w:after="160"/>
        <w:rPr>
          <w:rFonts w:ascii="Verdana" w:hAnsi="Verdana" w:cs="Times New Roman"/>
          <w:b/>
          <w:sz w:val="24"/>
          <w:szCs w:val="24"/>
        </w:rPr>
      </w:pPr>
    </w:p>
    <w:p w14:paraId="3328BEB7" w14:textId="0BDEC15A" w:rsidR="007E6972" w:rsidRPr="00B75207" w:rsidRDefault="007E6972">
      <w:pPr>
        <w:pStyle w:val="ListParagraph"/>
        <w:numPr>
          <w:ilvl w:val="0"/>
          <w:numId w:val="8"/>
        </w:numPr>
        <w:spacing w:after="160"/>
        <w:rPr>
          <w:rFonts w:ascii="Verdana" w:hAnsi="Verdana" w:cs="Times New Roman"/>
          <w:bCs/>
          <w:sz w:val="24"/>
          <w:szCs w:val="24"/>
        </w:rPr>
      </w:pPr>
      <w:r w:rsidRPr="00B75207">
        <w:rPr>
          <w:rFonts w:ascii="Verdana" w:hAnsi="Verdana" w:cs="Times New Roman"/>
          <w:bCs/>
          <w:sz w:val="24"/>
          <w:szCs w:val="24"/>
        </w:rPr>
        <w:t xml:space="preserve">Fill out necessary fields including Assessment name, Description, and leave Operating Context and Condition as Yes. </w:t>
      </w:r>
    </w:p>
    <w:p w14:paraId="420A2500" w14:textId="77777777" w:rsidR="00AD6665" w:rsidRPr="00B75207" w:rsidRDefault="00AD6665" w:rsidP="00AD6665">
      <w:pPr>
        <w:pStyle w:val="ListParagraph"/>
        <w:spacing w:after="160"/>
        <w:rPr>
          <w:rFonts w:ascii="Verdana" w:hAnsi="Verdana" w:cs="Times New Roman"/>
          <w:bCs/>
          <w:sz w:val="24"/>
          <w:szCs w:val="24"/>
        </w:rPr>
      </w:pPr>
    </w:p>
    <w:p w14:paraId="721A4405" w14:textId="77777777" w:rsidR="00B75207" w:rsidRDefault="007E6972">
      <w:pPr>
        <w:pStyle w:val="ListParagraph"/>
        <w:numPr>
          <w:ilvl w:val="0"/>
          <w:numId w:val="8"/>
        </w:numPr>
        <w:spacing w:after="160"/>
        <w:rPr>
          <w:rFonts w:ascii="Verdana" w:hAnsi="Verdana" w:cs="Times New Roman"/>
          <w:bCs/>
          <w:sz w:val="24"/>
          <w:szCs w:val="24"/>
        </w:rPr>
      </w:pPr>
      <w:r w:rsidRPr="00B75207">
        <w:rPr>
          <w:rFonts w:ascii="Verdana" w:hAnsi="Verdana" w:cs="Times New Roman"/>
          <w:bCs/>
          <w:sz w:val="24"/>
          <w:szCs w:val="24"/>
        </w:rPr>
        <w:t xml:space="preserve">Select the asset class and the Failure Data Profile appropriate to the assessment's focus. </w:t>
      </w:r>
    </w:p>
    <w:p w14:paraId="6990C30C" w14:textId="77777777" w:rsidR="000017F1" w:rsidRDefault="000017F1" w:rsidP="000017F1">
      <w:pPr>
        <w:spacing w:after="160"/>
        <w:rPr>
          <w:rFonts w:ascii="Verdana" w:hAnsi="Verdana" w:cs="Times New Roman"/>
          <w:b/>
          <w:sz w:val="24"/>
          <w:szCs w:val="24"/>
        </w:rPr>
      </w:pPr>
    </w:p>
    <w:p w14:paraId="7181D891" w14:textId="03E0CC75" w:rsidR="007E6972" w:rsidRPr="000017F1" w:rsidRDefault="007E6972">
      <w:pPr>
        <w:pStyle w:val="ListParagraph"/>
        <w:numPr>
          <w:ilvl w:val="0"/>
          <w:numId w:val="6"/>
        </w:numPr>
        <w:spacing w:after="160"/>
        <w:rPr>
          <w:rFonts w:ascii="Verdana" w:hAnsi="Verdana" w:cs="Times New Roman"/>
          <w:b/>
          <w:sz w:val="24"/>
          <w:szCs w:val="24"/>
        </w:rPr>
      </w:pPr>
      <w:r w:rsidRPr="000017F1">
        <w:rPr>
          <w:rFonts w:ascii="Verdana" w:hAnsi="Verdana" w:cs="Times New Roman"/>
          <w:b/>
          <w:sz w:val="24"/>
          <w:szCs w:val="24"/>
        </w:rPr>
        <w:lastRenderedPageBreak/>
        <w:t xml:space="preserve">Building the Operating Context and Condition: </w:t>
      </w:r>
    </w:p>
    <w:p w14:paraId="33D1651E" w14:textId="77777777" w:rsidR="00AD6665" w:rsidRPr="00B75207" w:rsidRDefault="00AD6665" w:rsidP="007E6972">
      <w:pPr>
        <w:spacing w:after="160" w:line="259" w:lineRule="auto"/>
        <w:rPr>
          <w:rFonts w:ascii="Verdana" w:eastAsia="Calibri" w:hAnsi="Verdana" w:cs="Times New Roman"/>
          <w:b/>
          <w:color w:val="000000"/>
          <w:sz w:val="24"/>
          <w:szCs w:val="24"/>
          <w:lang w:val="en-US" w:eastAsia="en-US"/>
        </w:rPr>
      </w:pPr>
    </w:p>
    <w:p w14:paraId="1D5E1F40" w14:textId="570D49B4" w:rsidR="007E6972" w:rsidRPr="00B75207" w:rsidRDefault="007E6972">
      <w:pPr>
        <w:pStyle w:val="ListParagraph"/>
        <w:numPr>
          <w:ilvl w:val="0"/>
          <w:numId w:val="9"/>
        </w:numPr>
        <w:spacing w:after="160"/>
        <w:rPr>
          <w:rFonts w:ascii="Verdana" w:hAnsi="Verdana" w:cs="Times New Roman"/>
          <w:bCs/>
          <w:sz w:val="24"/>
          <w:szCs w:val="24"/>
        </w:rPr>
      </w:pPr>
      <w:r w:rsidRPr="00B75207">
        <w:rPr>
          <w:rFonts w:ascii="Verdana" w:hAnsi="Verdana" w:cs="Times New Roman"/>
          <w:bCs/>
          <w:sz w:val="24"/>
          <w:szCs w:val="24"/>
        </w:rPr>
        <w:t xml:space="preserve">Provide details about the operational environment and conditions that could lead to asset failure. </w:t>
      </w:r>
    </w:p>
    <w:p w14:paraId="56C02CA7" w14:textId="77777777" w:rsidR="00AD6665" w:rsidRPr="00B75207" w:rsidRDefault="00AD6665" w:rsidP="00AD6665">
      <w:pPr>
        <w:spacing w:after="160"/>
        <w:ind w:left="360"/>
        <w:rPr>
          <w:rFonts w:ascii="Verdana" w:hAnsi="Verdana" w:cs="Times New Roman"/>
          <w:bCs/>
          <w:sz w:val="24"/>
          <w:szCs w:val="24"/>
        </w:rPr>
      </w:pPr>
    </w:p>
    <w:p w14:paraId="00E6E92D" w14:textId="77777777" w:rsidR="00B75207" w:rsidRPr="00B75207" w:rsidRDefault="007E6972">
      <w:pPr>
        <w:pStyle w:val="ListParagraph"/>
        <w:numPr>
          <w:ilvl w:val="0"/>
          <w:numId w:val="9"/>
        </w:numPr>
        <w:spacing w:after="160"/>
        <w:rPr>
          <w:rFonts w:ascii="Verdana" w:hAnsi="Verdana" w:cs="Times New Roman"/>
          <w:bCs/>
          <w:sz w:val="24"/>
          <w:szCs w:val="24"/>
        </w:rPr>
      </w:pPr>
      <w:r w:rsidRPr="00B75207">
        <w:rPr>
          <w:rFonts w:ascii="Verdana" w:hAnsi="Verdana" w:cs="Times New Roman"/>
          <w:bCs/>
          <w:sz w:val="24"/>
          <w:szCs w:val="24"/>
        </w:rPr>
        <w:t xml:space="preserve">Include characteristics describing operational details like material composition. </w:t>
      </w:r>
    </w:p>
    <w:p w14:paraId="358C0D75" w14:textId="77777777" w:rsidR="00B75207" w:rsidRPr="00B75207" w:rsidRDefault="00B75207" w:rsidP="00B75207">
      <w:pPr>
        <w:pStyle w:val="ListParagraph"/>
        <w:rPr>
          <w:rFonts w:ascii="Verdana" w:hAnsi="Verdana" w:cs="Times New Roman"/>
          <w:b/>
          <w:sz w:val="24"/>
          <w:szCs w:val="24"/>
        </w:rPr>
      </w:pPr>
    </w:p>
    <w:p w14:paraId="5DB4D05B" w14:textId="191C464F" w:rsidR="00AD6665"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Catalog Selection:</w:t>
      </w:r>
    </w:p>
    <w:p w14:paraId="6F2C1D0C" w14:textId="1EC3EF02" w:rsidR="007E6972" w:rsidRPr="00B75207" w:rsidRDefault="007E6972" w:rsidP="00AD6665">
      <w:pPr>
        <w:pStyle w:val="ListParagraph"/>
        <w:spacing w:after="160"/>
        <w:rPr>
          <w:rFonts w:ascii="Verdana" w:hAnsi="Verdana" w:cs="Times New Roman"/>
          <w:b/>
          <w:sz w:val="24"/>
          <w:szCs w:val="24"/>
        </w:rPr>
      </w:pPr>
      <w:r w:rsidRPr="00B75207">
        <w:rPr>
          <w:rFonts w:ascii="Verdana" w:hAnsi="Verdana" w:cs="Times New Roman"/>
          <w:b/>
          <w:sz w:val="24"/>
          <w:szCs w:val="24"/>
        </w:rPr>
        <w:t xml:space="preserve"> </w:t>
      </w:r>
    </w:p>
    <w:p w14:paraId="42D3B864" w14:textId="77777777" w:rsidR="00AD6665" w:rsidRPr="00B75207" w:rsidRDefault="007E6972">
      <w:pPr>
        <w:pStyle w:val="ListParagraph"/>
        <w:numPr>
          <w:ilvl w:val="0"/>
          <w:numId w:val="10"/>
        </w:numPr>
        <w:spacing w:after="160"/>
        <w:rPr>
          <w:rFonts w:ascii="Verdana" w:hAnsi="Verdana" w:cs="Times New Roman"/>
          <w:bCs/>
          <w:sz w:val="24"/>
          <w:szCs w:val="24"/>
        </w:rPr>
      </w:pPr>
      <w:r w:rsidRPr="00B75207">
        <w:rPr>
          <w:rFonts w:ascii="Verdana" w:hAnsi="Verdana" w:cs="Times New Roman"/>
          <w:bCs/>
          <w:sz w:val="24"/>
          <w:szCs w:val="24"/>
        </w:rPr>
        <w:t>Ensure the chosen Failure Data Profile has the five catalogs listed earlier.</w:t>
      </w:r>
    </w:p>
    <w:p w14:paraId="0A6356C4" w14:textId="2F78A80D" w:rsidR="007E6972" w:rsidRPr="00B75207" w:rsidRDefault="007E6972" w:rsidP="00AD6665">
      <w:pPr>
        <w:pStyle w:val="ListParagraph"/>
        <w:spacing w:after="160"/>
        <w:rPr>
          <w:rFonts w:ascii="Verdana" w:hAnsi="Verdana" w:cs="Times New Roman"/>
          <w:bCs/>
          <w:sz w:val="24"/>
          <w:szCs w:val="24"/>
        </w:rPr>
      </w:pPr>
      <w:r w:rsidRPr="00B75207">
        <w:rPr>
          <w:rFonts w:ascii="Verdana" w:hAnsi="Verdana" w:cs="Times New Roman"/>
          <w:bCs/>
          <w:sz w:val="24"/>
          <w:szCs w:val="24"/>
        </w:rPr>
        <w:t xml:space="preserve"> </w:t>
      </w:r>
    </w:p>
    <w:p w14:paraId="200444FE" w14:textId="3427E67A" w:rsidR="007E6972" w:rsidRPr="00B75207" w:rsidRDefault="007E6972">
      <w:pPr>
        <w:pStyle w:val="ListParagraph"/>
        <w:numPr>
          <w:ilvl w:val="0"/>
          <w:numId w:val="10"/>
        </w:numPr>
        <w:spacing w:after="160"/>
        <w:rPr>
          <w:rFonts w:ascii="Verdana" w:hAnsi="Verdana" w:cs="Times New Roman"/>
          <w:bCs/>
          <w:sz w:val="24"/>
          <w:szCs w:val="24"/>
        </w:rPr>
      </w:pPr>
      <w:r w:rsidRPr="00B75207">
        <w:rPr>
          <w:rFonts w:ascii="Verdana" w:hAnsi="Verdana" w:cs="Times New Roman"/>
          <w:bCs/>
          <w:sz w:val="24"/>
          <w:szCs w:val="24"/>
        </w:rPr>
        <w:t xml:space="preserve">Assign the necessary catalogs to the assessment. </w:t>
      </w:r>
    </w:p>
    <w:p w14:paraId="23395A96" w14:textId="77777777" w:rsidR="00AD6665" w:rsidRPr="00B75207" w:rsidRDefault="00AD6665" w:rsidP="007E6972">
      <w:pPr>
        <w:spacing w:after="160" w:line="259" w:lineRule="auto"/>
        <w:rPr>
          <w:rFonts w:ascii="Verdana" w:eastAsia="Calibri" w:hAnsi="Verdana" w:cs="Times New Roman"/>
          <w:b/>
          <w:color w:val="000000"/>
          <w:sz w:val="24"/>
          <w:szCs w:val="24"/>
          <w:lang w:val="en-US" w:eastAsia="en-US"/>
        </w:rPr>
      </w:pPr>
    </w:p>
    <w:p w14:paraId="5ED7890E" w14:textId="361F01A0" w:rsidR="007E6972"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 xml:space="preserve">Adding Context and Conditions: </w:t>
      </w:r>
    </w:p>
    <w:p w14:paraId="5A2BA4B2" w14:textId="77777777" w:rsidR="00AD6665" w:rsidRPr="00B75207" w:rsidRDefault="00AD6665" w:rsidP="00AD6665">
      <w:pPr>
        <w:pStyle w:val="ListParagraph"/>
        <w:spacing w:after="160"/>
        <w:rPr>
          <w:rFonts w:ascii="Verdana" w:hAnsi="Verdana" w:cs="Times New Roman"/>
          <w:b/>
          <w:sz w:val="24"/>
          <w:szCs w:val="24"/>
        </w:rPr>
      </w:pPr>
    </w:p>
    <w:p w14:paraId="0DB1D48D" w14:textId="1D25AA31" w:rsidR="007E6972" w:rsidRPr="00B75207" w:rsidRDefault="007E6972">
      <w:pPr>
        <w:pStyle w:val="ListParagraph"/>
        <w:numPr>
          <w:ilvl w:val="0"/>
          <w:numId w:val="11"/>
        </w:numPr>
        <w:spacing w:after="160"/>
        <w:rPr>
          <w:rFonts w:ascii="Verdana" w:hAnsi="Verdana" w:cs="Times New Roman"/>
          <w:bCs/>
          <w:sz w:val="24"/>
          <w:szCs w:val="24"/>
        </w:rPr>
      </w:pPr>
      <w:r w:rsidRPr="00B75207">
        <w:rPr>
          <w:rFonts w:ascii="Verdana" w:hAnsi="Verdana" w:cs="Times New Roman"/>
          <w:bCs/>
          <w:sz w:val="24"/>
          <w:szCs w:val="24"/>
        </w:rPr>
        <w:t xml:space="preserve">Create and name the Operating Context and Conditions. </w:t>
      </w:r>
    </w:p>
    <w:p w14:paraId="7EFACB4B" w14:textId="77777777" w:rsidR="00AD6665" w:rsidRPr="00B75207" w:rsidRDefault="00AD6665" w:rsidP="00AD6665">
      <w:pPr>
        <w:pStyle w:val="ListParagraph"/>
        <w:spacing w:after="160"/>
        <w:rPr>
          <w:rFonts w:ascii="Verdana" w:hAnsi="Verdana" w:cs="Times New Roman"/>
          <w:bCs/>
          <w:sz w:val="24"/>
          <w:szCs w:val="24"/>
        </w:rPr>
      </w:pPr>
    </w:p>
    <w:p w14:paraId="7A33DF5D" w14:textId="5B3E5F79" w:rsidR="007E6972" w:rsidRPr="00B75207" w:rsidRDefault="007E6972">
      <w:pPr>
        <w:pStyle w:val="ListParagraph"/>
        <w:numPr>
          <w:ilvl w:val="0"/>
          <w:numId w:val="11"/>
        </w:numPr>
        <w:spacing w:after="160"/>
        <w:rPr>
          <w:rFonts w:ascii="Verdana" w:hAnsi="Verdana" w:cs="Times New Roman"/>
          <w:bCs/>
          <w:sz w:val="24"/>
          <w:szCs w:val="24"/>
        </w:rPr>
      </w:pPr>
      <w:r w:rsidRPr="00B75207">
        <w:rPr>
          <w:rFonts w:ascii="Verdana" w:hAnsi="Verdana" w:cs="Times New Roman"/>
          <w:bCs/>
          <w:sz w:val="24"/>
          <w:szCs w:val="24"/>
        </w:rPr>
        <w:t xml:space="preserve">Assign characteristics to describe standard operational values. </w:t>
      </w:r>
    </w:p>
    <w:p w14:paraId="6A785E66" w14:textId="77777777" w:rsidR="00AD6665" w:rsidRDefault="00AD6665" w:rsidP="007E6972">
      <w:pPr>
        <w:spacing w:after="160" w:line="259" w:lineRule="auto"/>
        <w:rPr>
          <w:rFonts w:ascii="Graphik" w:eastAsia="Calibri" w:hAnsi="Graphik" w:cs="Times New Roman"/>
          <w:b/>
          <w:color w:val="000000"/>
          <w:sz w:val="24"/>
          <w:szCs w:val="24"/>
          <w:lang w:val="en-US" w:eastAsia="en-US"/>
        </w:rPr>
      </w:pPr>
    </w:p>
    <w:p w14:paraId="330CF131" w14:textId="695E8767" w:rsidR="007E6972"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 xml:space="preserve">Assigning Catalogs: </w:t>
      </w:r>
    </w:p>
    <w:p w14:paraId="3BED8D40" w14:textId="77777777" w:rsidR="00AD6665" w:rsidRPr="00B75207" w:rsidRDefault="00AD6665" w:rsidP="00AD6665">
      <w:pPr>
        <w:pStyle w:val="ListParagraph"/>
        <w:spacing w:after="160"/>
        <w:rPr>
          <w:rFonts w:ascii="Verdana" w:hAnsi="Verdana" w:cs="Times New Roman"/>
          <w:b/>
          <w:sz w:val="24"/>
          <w:szCs w:val="24"/>
        </w:rPr>
      </w:pPr>
    </w:p>
    <w:p w14:paraId="128DA8C4" w14:textId="61BEE98A" w:rsidR="007E6972" w:rsidRPr="00B75207" w:rsidRDefault="007E6972">
      <w:pPr>
        <w:pStyle w:val="ListParagraph"/>
        <w:numPr>
          <w:ilvl w:val="0"/>
          <w:numId w:val="12"/>
        </w:numPr>
        <w:spacing w:after="160"/>
        <w:rPr>
          <w:rFonts w:ascii="Verdana" w:hAnsi="Verdana" w:cs="Times New Roman"/>
          <w:bCs/>
          <w:sz w:val="24"/>
          <w:szCs w:val="24"/>
        </w:rPr>
      </w:pPr>
      <w:r w:rsidRPr="00B75207">
        <w:rPr>
          <w:rFonts w:ascii="Verdana" w:hAnsi="Verdana" w:cs="Times New Roman"/>
          <w:bCs/>
          <w:sz w:val="24"/>
          <w:szCs w:val="24"/>
        </w:rPr>
        <w:t xml:space="preserve">Add Maintainable Items or Failure Modes to the Operating Context and Conditions. </w:t>
      </w:r>
    </w:p>
    <w:p w14:paraId="285354C2" w14:textId="77777777" w:rsidR="00AD6665" w:rsidRPr="00B75207" w:rsidRDefault="00AD6665" w:rsidP="00AD6665">
      <w:pPr>
        <w:pStyle w:val="ListParagraph"/>
        <w:spacing w:after="160"/>
        <w:rPr>
          <w:rFonts w:ascii="Verdana" w:hAnsi="Verdana" w:cs="Times New Roman"/>
          <w:bCs/>
          <w:sz w:val="24"/>
          <w:szCs w:val="24"/>
        </w:rPr>
      </w:pPr>
    </w:p>
    <w:p w14:paraId="74907640" w14:textId="77777777" w:rsidR="00AD6665" w:rsidRPr="00B75207" w:rsidRDefault="007E6972">
      <w:pPr>
        <w:pStyle w:val="ListParagraph"/>
        <w:numPr>
          <w:ilvl w:val="0"/>
          <w:numId w:val="12"/>
        </w:numPr>
        <w:spacing w:after="160"/>
        <w:rPr>
          <w:rFonts w:ascii="Verdana" w:hAnsi="Verdana" w:cs="Times New Roman"/>
          <w:bCs/>
          <w:sz w:val="24"/>
          <w:szCs w:val="24"/>
        </w:rPr>
      </w:pPr>
      <w:r w:rsidRPr="00B75207">
        <w:rPr>
          <w:rFonts w:ascii="Verdana" w:hAnsi="Verdana" w:cs="Times New Roman"/>
          <w:bCs/>
          <w:sz w:val="24"/>
          <w:szCs w:val="24"/>
        </w:rPr>
        <w:t>For each Maintainable Item, assign corresponding Failure Modes.</w:t>
      </w:r>
    </w:p>
    <w:p w14:paraId="65157D9E" w14:textId="77777777" w:rsidR="00AD6665" w:rsidRPr="00B75207" w:rsidRDefault="00AD6665" w:rsidP="00AD6665">
      <w:pPr>
        <w:pStyle w:val="ListParagraph"/>
        <w:rPr>
          <w:rFonts w:ascii="Verdana" w:hAnsi="Verdana" w:cs="Times New Roman"/>
          <w:bCs/>
          <w:sz w:val="24"/>
          <w:szCs w:val="24"/>
        </w:rPr>
      </w:pPr>
    </w:p>
    <w:p w14:paraId="34E98791" w14:textId="3A19D77E" w:rsidR="007E6972" w:rsidRPr="00B75207" w:rsidRDefault="007E6972">
      <w:pPr>
        <w:pStyle w:val="ListParagraph"/>
        <w:numPr>
          <w:ilvl w:val="0"/>
          <w:numId w:val="12"/>
        </w:numPr>
        <w:spacing w:after="160"/>
        <w:rPr>
          <w:rFonts w:ascii="Verdana" w:hAnsi="Verdana" w:cs="Times New Roman"/>
          <w:bCs/>
          <w:sz w:val="24"/>
          <w:szCs w:val="24"/>
        </w:rPr>
      </w:pPr>
      <w:r w:rsidRPr="00B75207">
        <w:rPr>
          <w:rFonts w:ascii="Verdana" w:hAnsi="Verdana" w:cs="Times New Roman"/>
          <w:bCs/>
          <w:sz w:val="24"/>
          <w:szCs w:val="24"/>
        </w:rPr>
        <w:t xml:space="preserve">Sequentially assign Failure Mechanisms, Causes, and Failure Effects. </w:t>
      </w:r>
    </w:p>
    <w:p w14:paraId="110FB79D" w14:textId="77777777" w:rsidR="00AD6665" w:rsidRDefault="00AD6665" w:rsidP="007E6972">
      <w:pPr>
        <w:spacing w:after="160" w:line="259" w:lineRule="auto"/>
        <w:rPr>
          <w:rFonts w:ascii="Graphik" w:eastAsia="Calibri" w:hAnsi="Graphik" w:cs="Times New Roman"/>
          <w:b/>
          <w:color w:val="000000"/>
          <w:sz w:val="24"/>
          <w:szCs w:val="24"/>
          <w:lang w:val="en-US" w:eastAsia="en-US"/>
        </w:rPr>
      </w:pPr>
    </w:p>
    <w:p w14:paraId="7EFDBB0E" w14:textId="77777777" w:rsidR="00B75207" w:rsidRDefault="00B75207" w:rsidP="00B75207">
      <w:pPr>
        <w:spacing w:after="160"/>
        <w:rPr>
          <w:rFonts w:ascii="Graphik" w:eastAsia="Calibri" w:hAnsi="Graphik" w:cs="Times New Roman"/>
          <w:b/>
          <w:color w:val="000000"/>
          <w:sz w:val="24"/>
          <w:szCs w:val="24"/>
          <w:lang w:val="en-US" w:eastAsia="en-US"/>
        </w:rPr>
      </w:pPr>
    </w:p>
    <w:p w14:paraId="3A8830F1" w14:textId="77777777" w:rsidR="00B75207" w:rsidRDefault="00B75207" w:rsidP="00B75207">
      <w:pPr>
        <w:spacing w:after="160"/>
        <w:rPr>
          <w:rFonts w:ascii="Graphik" w:eastAsia="Calibri" w:hAnsi="Graphik" w:cs="Times New Roman"/>
          <w:b/>
          <w:color w:val="000000"/>
          <w:sz w:val="24"/>
          <w:szCs w:val="24"/>
          <w:lang w:val="en-US" w:eastAsia="en-US"/>
        </w:rPr>
      </w:pPr>
    </w:p>
    <w:p w14:paraId="7E029998" w14:textId="57B930CB" w:rsidR="007E6972"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lastRenderedPageBreak/>
        <w:t xml:space="preserve">Assessment Status and Recommendations: </w:t>
      </w:r>
    </w:p>
    <w:p w14:paraId="0A77A59D" w14:textId="77777777" w:rsidR="00AD6665" w:rsidRPr="00B75207" w:rsidRDefault="00AD6665" w:rsidP="00AD6665">
      <w:pPr>
        <w:pStyle w:val="ListParagraph"/>
        <w:spacing w:after="160"/>
        <w:rPr>
          <w:rFonts w:ascii="Verdana" w:hAnsi="Verdana" w:cs="Times New Roman"/>
          <w:b/>
          <w:sz w:val="24"/>
          <w:szCs w:val="24"/>
        </w:rPr>
      </w:pPr>
    </w:p>
    <w:p w14:paraId="44CB46D7" w14:textId="4CE72E22" w:rsidR="007E6972" w:rsidRPr="00B75207" w:rsidRDefault="007E6972">
      <w:pPr>
        <w:pStyle w:val="ListParagraph"/>
        <w:numPr>
          <w:ilvl w:val="0"/>
          <w:numId w:val="13"/>
        </w:numPr>
        <w:spacing w:after="160"/>
        <w:rPr>
          <w:rFonts w:ascii="Verdana" w:hAnsi="Verdana" w:cs="Times New Roman"/>
          <w:bCs/>
          <w:sz w:val="24"/>
          <w:szCs w:val="24"/>
        </w:rPr>
      </w:pPr>
      <w:r w:rsidRPr="00B75207">
        <w:rPr>
          <w:rFonts w:ascii="Verdana" w:hAnsi="Verdana" w:cs="Times New Roman"/>
          <w:bCs/>
          <w:sz w:val="24"/>
          <w:szCs w:val="24"/>
        </w:rPr>
        <w:t xml:space="preserve">Update the assessment's status to In Process when starting work and to </w:t>
      </w:r>
      <w:r w:rsidR="007600E0" w:rsidRPr="00B75207">
        <w:rPr>
          <w:rFonts w:ascii="Verdana" w:hAnsi="Verdana" w:cs="Times New Roman"/>
          <w:bCs/>
          <w:sz w:val="24"/>
          <w:szCs w:val="24"/>
        </w:rPr>
        <w:t>Release</w:t>
      </w:r>
      <w:r w:rsidRPr="00B75207">
        <w:rPr>
          <w:rFonts w:ascii="Verdana" w:hAnsi="Verdana" w:cs="Times New Roman"/>
          <w:bCs/>
          <w:sz w:val="24"/>
          <w:szCs w:val="24"/>
        </w:rPr>
        <w:t xml:space="preserve"> upon completion. </w:t>
      </w:r>
    </w:p>
    <w:p w14:paraId="79322CCD" w14:textId="77777777" w:rsidR="00AD6665" w:rsidRPr="00B75207" w:rsidRDefault="00AD6665" w:rsidP="00AD6665">
      <w:pPr>
        <w:pStyle w:val="ListParagraph"/>
        <w:spacing w:after="160"/>
        <w:rPr>
          <w:rFonts w:ascii="Verdana" w:hAnsi="Verdana" w:cs="Times New Roman"/>
          <w:bCs/>
          <w:sz w:val="24"/>
          <w:szCs w:val="24"/>
        </w:rPr>
      </w:pPr>
    </w:p>
    <w:p w14:paraId="4569923A" w14:textId="7F94F2DE" w:rsidR="007E6972" w:rsidRPr="00B75207" w:rsidRDefault="007E6972">
      <w:pPr>
        <w:pStyle w:val="ListParagraph"/>
        <w:numPr>
          <w:ilvl w:val="0"/>
          <w:numId w:val="13"/>
        </w:numPr>
        <w:spacing w:after="160"/>
        <w:rPr>
          <w:rFonts w:ascii="Verdana" w:hAnsi="Verdana" w:cs="Times New Roman"/>
          <w:bCs/>
          <w:sz w:val="24"/>
          <w:szCs w:val="24"/>
        </w:rPr>
      </w:pPr>
      <w:r w:rsidRPr="00B75207">
        <w:rPr>
          <w:rFonts w:ascii="Verdana" w:hAnsi="Verdana" w:cs="Times New Roman"/>
          <w:bCs/>
          <w:sz w:val="24"/>
          <w:szCs w:val="24"/>
        </w:rPr>
        <w:t xml:space="preserve">Create recommendations for each Failure Mode to provide a proactive resolution path. </w:t>
      </w:r>
    </w:p>
    <w:p w14:paraId="429FC69D" w14:textId="77777777" w:rsidR="00AD6665" w:rsidRPr="00B75207" w:rsidRDefault="00AD6665" w:rsidP="00AD6665">
      <w:pPr>
        <w:pStyle w:val="ListParagraph"/>
        <w:rPr>
          <w:rFonts w:ascii="Verdana" w:hAnsi="Verdana" w:cs="Times New Roman"/>
          <w:bCs/>
          <w:sz w:val="24"/>
          <w:szCs w:val="24"/>
        </w:rPr>
      </w:pPr>
    </w:p>
    <w:p w14:paraId="3022D05A" w14:textId="77777777" w:rsidR="00AD6665" w:rsidRPr="00B75207" w:rsidRDefault="00AD6665" w:rsidP="00AD6665">
      <w:pPr>
        <w:pStyle w:val="ListParagraph"/>
        <w:spacing w:after="160"/>
        <w:rPr>
          <w:rFonts w:ascii="Verdana" w:hAnsi="Verdana" w:cs="Times New Roman"/>
          <w:bCs/>
          <w:sz w:val="24"/>
          <w:szCs w:val="24"/>
        </w:rPr>
      </w:pPr>
    </w:p>
    <w:p w14:paraId="7E1B9907" w14:textId="6FCA8764" w:rsidR="007E6972" w:rsidRPr="00B75207" w:rsidRDefault="007E6972">
      <w:pPr>
        <w:pStyle w:val="ListParagraph"/>
        <w:numPr>
          <w:ilvl w:val="0"/>
          <w:numId w:val="6"/>
        </w:numPr>
        <w:spacing w:after="160"/>
        <w:rPr>
          <w:rFonts w:ascii="Verdana" w:hAnsi="Verdana" w:cs="Times New Roman"/>
          <w:b/>
          <w:sz w:val="24"/>
          <w:szCs w:val="24"/>
        </w:rPr>
      </w:pPr>
      <w:r w:rsidRPr="00B75207">
        <w:rPr>
          <w:rFonts w:ascii="Verdana" w:hAnsi="Verdana" w:cs="Times New Roman"/>
          <w:b/>
          <w:sz w:val="24"/>
          <w:szCs w:val="24"/>
        </w:rPr>
        <w:t xml:space="preserve">Finalizing the Assessment: </w:t>
      </w:r>
    </w:p>
    <w:p w14:paraId="593E3BFB" w14:textId="77777777" w:rsidR="00AD6665" w:rsidRPr="00B75207" w:rsidRDefault="00AD6665" w:rsidP="00AD6665">
      <w:pPr>
        <w:pStyle w:val="ListParagraph"/>
        <w:spacing w:after="160"/>
        <w:rPr>
          <w:rFonts w:ascii="Verdana" w:hAnsi="Verdana" w:cs="Times New Roman"/>
          <w:b/>
          <w:sz w:val="24"/>
          <w:szCs w:val="24"/>
        </w:rPr>
      </w:pPr>
    </w:p>
    <w:p w14:paraId="03CA9935" w14:textId="7611B986" w:rsidR="007E6972" w:rsidRPr="00B75207" w:rsidRDefault="007E6972">
      <w:pPr>
        <w:pStyle w:val="ListParagraph"/>
        <w:numPr>
          <w:ilvl w:val="0"/>
          <w:numId w:val="14"/>
        </w:numPr>
        <w:spacing w:after="160"/>
        <w:rPr>
          <w:rFonts w:ascii="Verdana" w:hAnsi="Verdana" w:cs="Times New Roman"/>
          <w:bCs/>
          <w:sz w:val="24"/>
          <w:szCs w:val="24"/>
        </w:rPr>
      </w:pPr>
      <w:r w:rsidRPr="00B75207">
        <w:rPr>
          <w:rFonts w:ascii="Verdana" w:hAnsi="Verdana" w:cs="Times New Roman"/>
          <w:bCs/>
          <w:sz w:val="24"/>
          <w:szCs w:val="24"/>
        </w:rPr>
        <w:t xml:space="preserve">Confirm all items and modes have associated recommendations. </w:t>
      </w:r>
    </w:p>
    <w:p w14:paraId="0F261354" w14:textId="77777777" w:rsidR="00AD6665" w:rsidRPr="00B75207" w:rsidRDefault="00AD6665" w:rsidP="00AD6665">
      <w:pPr>
        <w:pStyle w:val="ListParagraph"/>
        <w:spacing w:after="160"/>
        <w:rPr>
          <w:rFonts w:ascii="Verdana" w:hAnsi="Verdana" w:cs="Times New Roman"/>
          <w:bCs/>
          <w:sz w:val="24"/>
          <w:szCs w:val="24"/>
        </w:rPr>
      </w:pPr>
    </w:p>
    <w:p w14:paraId="0E643CE1" w14:textId="018DED8D" w:rsidR="007E6972" w:rsidRPr="00B75207" w:rsidRDefault="007E6972">
      <w:pPr>
        <w:pStyle w:val="ListParagraph"/>
        <w:numPr>
          <w:ilvl w:val="0"/>
          <w:numId w:val="14"/>
        </w:numPr>
        <w:spacing w:after="160"/>
        <w:rPr>
          <w:rFonts w:ascii="Verdana" w:hAnsi="Verdana" w:cs="Times New Roman"/>
          <w:bCs/>
          <w:sz w:val="24"/>
          <w:szCs w:val="24"/>
        </w:rPr>
      </w:pPr>
      <w:r w:rsidRPr="00B75207">
        <w:rPr>
          <w:rFonts w:ascii="Verdana" w:hAnsi="Verdana" w:cs="Times New Roman"/>
          <w:bCs/>
          <w:sz w:val="24"/>
          <w:szCs w:val="24"/>
        </w:rPr>
        <w:t xml:space="preserve">Change the status from In Process to </w:t>
      </w:r>
      <w:r w:rsidR="007539EE" w:rsidRPr="00B75207">
        <w:rPr>
          <w:rFonts w:ascii="Verdana" w:hAnsi="Verdana" w:cs="Times New Roman"/>
          <w:bCs/>
          <w:sz w:val="24"/>
          <w:szCs w:val="24"/>
        </w:rPr>
        <w:t>Release</w:t>
      </w:r>
      <w:r w:rsidRPr="00B75207">
        <w:rPr>
          <w:rFonts w:ascii="Verdana" w:hAnsi="Verdana" w:cs="Times New Roman"/>
          <w:bCs/>
          <w:sz w:val="24"/>
          <w:szCs w:val="24"/>
        </w:rPr>
        <w:t xml:space="preserve"> to complete the assessment. </w:t>
      </w:r>
    </w:p>
    <w:p w14:paraId="14324F9D" w14:textId="77777777" w:rsidR="00AD6665" w:rsidRPr="00B75207" w:rsidRDefault="00AD6665" w:rsidP="00AD6665">
      <w:pPr>
        <w:pStyle w:val="ListParagraph"/>
        <w:rPr>
          <w:rFonts w:ascii="Verdana" w:hAnsi="Verdana" w:cs="Times New Roman"/>
          <w:bCs/>
          <w:sz w:val="24"/>
          <w:szCs w:val="24"/>
        </w:rPr>
      </w:pPr>
    </w:p>
    <w:p w14:paraId="3C2FE35E" w14:textId="77777777" w:rsidR="00AD6665" w:rsidRPr="00B75207" w:rsidRDefault="00AD6665" w:rsidP="00AD6665">
      <w:pPr>
        <w:pStyle w:val="ListParagraph"/>
        <w:spacing w:after="160"/>
        <w:rPr>
          <w:rFonts w:ascii="Verdana" w:hAnsi="Verdana" w:cs="Times New Roman"/>
          <w:bCs/>
          <w:sz w:val="24"/>
          <w:szCs w:val="24"/>
        </w:rPr>
      </w:pPr>
    </w:p>
    <w:p w14:paraId="685FF09D" w14:textId="77777777" w:rsidR="00AD6665" w:rsidRPr="00AD6665" w:rsidRDefault="00AD6665" w:rsidP="00AD6665">
      <w:pPr>
        <w:pStyle w:val="ListParagraph"/>
        <w:spacing w:after="160"/>
        <w:rPr>
          <w:rFonts w:ascii="Graphik" w:hAnsi="Graphik" w:cs="Times New Roman"/>
          <w:bCs/>
          <w:sz w:val="24"/>
          <w:szCs w:val="24"/>
        </w:rPr>
      </w:pPr>
    </w:p>
    <w:p w14:paraId="3680472D" w14:textId="133FA042" w:rsidR="007E6972" w:rsidRDefault="00D91ED9" w:rsidP="00D91ED9">
      <w:pPr>
        <w:pStyle w:val="ADNOCHeading2"/>
        <w:rPr>
          <w:u w:val="single"/>
          <w:lang w:val="en-US" w:eastAsia="en-US"/>
        </w:rPr>
      </w:pPr>
      <w:bookmarkStart w:id="52" w:name="_Toc188370326"/>
      <w:bookmarkStart w:id="53" w:name="_Toc188370390"/>
      <w:bookmarkStart w:id="54" w:name="_Toc188370460"/>
      <w:bookmarkStart w:id="55" w:name="_Toc188371871"/>
      <w:bookmarkStart w:id="56" w:name="_Toc188372064"/>
      <w:r w:rsidRPr="00D91ED9">
        <w:rPr>
          <w:u w:val="single"/>
          <w:lang w:val="en-US" w:eastAsia="en-US"/>
        </w:rPr>
        <w:t xml:space="preserve">3.3 </w:t>
      </w:r>
      <w:r w:rsidR="007E6972" w:rsidRPr="00D91ED9">
        <w:rPr>
          <w:u w:val="single"/>
          <w:lang w:val="en-US" w:eastAsia="en-US"/>
        </w:rPr>
        <w:t>Outcome:</w:t>
      </w:r>
      <w:bookmarkEnd w:id="52"/>
      <w:bookmarkEnd w:id="53"/>
      <w:bookmarkEnd w:id="54"/>
      <w:bookmarkEnd w:id="55"/>
      <w:bookmarkEnd w:id="56"/>
      <w:r w:rsidR="007E6972" w:rsidRPr="00D91ED9">
        <w:rPr>
          <w:u w:val="single"/>
          <w:lang w:val="en-US" w:eastAsia="en-US"/>
        </w:rPr>
        <w:t xml:space="preserve"> </w:t>
      </w:r>
    </w:p>
    <w:p w14:paraId="37B535B1" w14:textId="77777777" w:rsidR="00AD6665" w:rsidRDefault="00AD6665" w:rsidP="00D91ED9">
      <w:pPr>
        <w:pStyle w:val="ADNOCHeading2"/>
        <w:rPr>
          <w:u w:val="single"/>
          <w:lang w:val="en-US" w:eastAsia="en-US"/>
        </w:rPr>
      </w:pPr>
    </w:p>
    <w:p w14:paraId="5EC02E00" w14:textId="77777777" w:rsidR="00AD6665" w:rsidRPr="00D91ED9" w:rsidRDefault="00AD6665" w:rsidP="00D91ED9">
      <w:pPr>
        <w:pStyle w:val="ADNOCHeading2"/>
        <w:rPr>
          <w:u w:val="single"/>
          <w:lang w:val="en-US" w:eastAsia="en-US"/>
        </w:rPr>
      </w:pPr>
    </w:p>
    <w:p w14:paraId="72374F1A" w14:textId="77777777" w:rsidR="007E6972" w:rsidRPr="00B75207" w:rsidRDefault="007E6972" w:rsidP="007E6972">
      <w:pPr>
        <w:spacing w:after="160" w:line="259" w:lineRule="auto"/>
        <w:rPr>
          <w:rFonts w:ascii="Verdana" w:eastAsia="Calibri" w:hAnsi="Verdana" w:cs="Times New Roman"/>
          <w:bCs/>
          <w:color w:val="000000"/>
          <w:sz w:val="24"/>
          <w:szCs w:val="24"/>
          <w:lang w:val="en-US" w:eastAsia="en-US"/>
        </w:rPr>
      </w:pPr>
      <w:r w:rsidRPr="00B75207">
        <w:rPr>
          <w:rFonts w:ascii="Verdana" w:eastAsia="Calibri" w:hAnsi="Verdana" w:cs="Times New Roman"/>
          <w:bCs/>
          <w:color w:val="000000"/>
          <w:sz w:val="24"/>
          <w:szCs w:val="24"/>
          <w:lang w:val="en-US" w:eastAsia="en-US"/>
        </w:rPr>
        <w:t xml:space="preserve">The completed Strategy Assessment outlines a comprehensive understanding of failure potential within an asset class, providing a strategic approach to asset failure management. It allows for the identification and resolution of asset failures with a clear, structured methodology at a class level rather than individual assets. </w:t>
      </w:r>
    </w:p>
    <w:p w14:paraId="534AB4D2" w14:textId="77777777" w:rsidR="007E6972" w:rsidRPr="00B75207" w:rsidRDefault="007E6972" w:rsidP="007E6972">
      <w:pPr>
        <w:spacing w:after="160" w:line="259" w:lineRule="auto"/>
        <w:rPr>
          <w:rFonts w:ascii="Verdana" w:eastAsia="Calibri" w:hAnsi="Verdana" w:cs="Times New Roman"/>
          <w:b/>
          <w:color w:val="000000"/>
          <w:sz w:val="22"/>
          <w:szCs w:val="22"/>
          <w:lang w:val="en-US" w:eastAsia="en-US"/>
        </w:rPr>
      </w:pPr>
    </w:p>
    <w:p w14:paraId="058542E1" w14:textId="77777777" w:rsidR="0070077C" w:rsidRDefault="0070077C" w:rsidP="00011F3D">
      <w:pPr>
        <w:spacing w:after="160" w:line="259" w:lineRule="auto"/>
        <w:rPr>
          <w:rFonts w:ascii="Calibri" w:eastAsia="Calibri" w:hAnsi="Calibri" w:cs="Times New Roman"/>
          <w:b/>
          <w:color w:val="000000"/>
          <w:sz w:val="22"/>
          <w:szCs w:val="22"/>
          <w:lang w:val="en-US" w:eastAsia="en-US"/>
        </w:rPr>
      </w:pPr>
    </w:p>
    <w:sectPr w:rsidR="0070077C" w:rsidSect="00C71842">
      <w:headerReference w:type="default" r:id="rId41"/>
      <w:footerReference w:type="even" r:id="rId42"/>
      <w:footerReference w:type="default" r:id="rId43"/>
      <w:headerReference w:type="first" r:id="rId44"/>
      <w:type w:val="continuous"/>
      <w:pgSz w:w="11894" w:h="16834" w:code="138"/>
      <w:pgMar w:top="2794" w:right="1022" w:bottom="1987" w:left="1022" w:header="1440" w:footer="72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D93D6" w14:textId="77777777" w:rsidR="000325D9" w:rsidRDefault="000325D9" w:rsidP="00973CC0">
      <w:r>
        <w:separator/>
      </w:r>
    </w:p>
  </w:endnote>
  <w:endnote w:type="continuationSeparator" w:id="0">
    <w:p w14:paraId="722B1E5B" w14:textId="77777777" w:rsidR="000325D9" w:rsidRDefault="000325D9" w:rsidP="00973CC0">
      <w:r>
        <w:continuationSeparator/>
      </w:r>
    </w:p>
  </w:endnote>
  <w:endnote w:type="continuationNotice" w:id="1">
    <w:p w14:paraId="41083755" w14:textId="77777777" w:rsidR="000325D9" w:rsidRDefault="000325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EFF" w:usb1="F9DFFFFF" w:usb2="0000007F" w:usb3="00000000" w:csb0="003F01FF" w:csb1="00000000"/>
  </w:font>
  <w:font w:name="Segoe UI">
    <w:panose1 w:val="020B0502040204020203"/>
    <w:charset w:val="00"/>
    <w:family w:val="swiss"/>
    <w:pitch w:val="variable"/>
    <w:sig w:usb0="E4002EFF" w:usb1="C000E47F" w:usb2="00000009" w:usb3="00000000" w:csb0="000001FF" w:csb1="00000000"/>
  </w:font>
  <w:font w:name="AdobeArabic-Regular">
    <w:altName w:val="Times New Roman"/>
    <w:panose1 w:val="00000000000000000000"/>
    <w:charset w:val="B4"/>
    <w:family w:val="auto"/>
    <w:notTrueType/>
    <w:pitch w:val="default"/>
    <w:sig w:usb0="00000001" w:usb1="00000000" w:usb2="00000000" w:usb3="00000000" w:csb0="00000040" w:csb1="00000000"/>
  </w:font>
  <w:font w:name="ADNOCSans-Regular">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raphik">
    <w:panose1 w:val="020B0503030202060203"/>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monospaced for SAP">
    <w:panose1 w:val="020B06090202020302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72 Black">
    <w:panose1 w:val="020B0A04030603020204"/>
    <w:charset w:val="00"/>
    <w:family w:val="swiss"/>
    <w:pitch w:val="variable"/>
    <w:sig w:usb0="A00002EF" w:usb1="5000205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0484518"/>
      <w:docPartObj>
        <w:docPartGallery w:val="Page Numbers (Bottom of Page)"/>
        <w:docPartUnique/>
      </w:docPartObj>
    </w:sdtPr>
    <w:sdtEndPr>
      <w:rPr>
        <w:rStyle w:val="PageNumber"/>
      </w:rPr>
    </w:sdtEndPr>
    <w:sdtContent>
      <w:p w14:paraId="2211CEBB" w14:textId="77777777" w:rsidR="00767CC1" w:rsidRDefault="00767CC1" w:rsidP="00FE5A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348DC3" w14:textId="77777777" w:rsidR="00767CC1" w:rsidRDefault="00767CC1">
    <w:pPr>
      <w:pStyle w:val="Footer"/>
    </w:pPr>
  </w:p>
  <w:p w14:paraId="1B2F43AA" w14:textId="77777777" w:rsidR="00767CC1" w:rsidRDefault="00767C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1859A9" w:themeColor="accent2"/>
        <w:sz w:val="18"/>
        <w:szCs w:val="24"/>
      </w:rPr>
      <w:id w:val="1961070630"/>
      <w:docPartObj>
        <w:docPartGallery w:val="Page Numbers (Bottom of Page)"/>
        <w:docPartUnique/>
      </w:docPartObj>
    </w:sdtPr>
    <w:sdtEndPr>
      <w:rPr>
        <w:rStyle w:val="PageNumber"/>
      </w:rPr>
    </w:sdtEndPr>
    <w:sdtContent>
      <w:p w14:paraId="5E3A2C30" w14:textId="575A1FE4" w:rsidR="00767CC1" w:rsidRPr="0016377F" w:rsidRDefault="00767CC1" w:rsidP="00FE5AD1">
        <w:pPr>
          <w:pStyle w:val="Footer"/>
          <w:framePr w:wrap="none" w:vAnchor="text" w:hAnchor="margin" w:xAlign="center" w:y="1"/>
          <w:rPr>
            <w:rStyle w:val="PageNumber"/>
            <w:color w:val="1859A9" w:themeColor="accent2"/>
            <w:sz w:val="18"/>
            <w:szCs w:val="24"/>
          </w:rPr>
        </w:pPr>
        <w:r w:rsidRPr="0016377F">
          <w:rPr>
            <w:rStyle w:val="PageNumber"/>
            <w:color w:val="1859A9" w:themeColor="accent2"/>
            <w:sz w:val="18"/>
            <w:szCs w:val="24"/>
          </w:rPr>
          <w:fldChar w:fldCharType="begin"/>
        </w:r>
        <w:r w:rsidRPr="0016377F">
          <w:rPr>
            <w:rStyle w:val="PageNumber"/>
            <w:color w:val="1859A9" w:themeColor="accent2"/>
            <w:sz w:val="18"/>
            <w:szCs w:val="24"/>
          </w:rPr>
          <w:instrText xml:space="preserve"> PAGE </w:instrText>
        </w:r>
        <w:r w:rsidRPr="0016377F">
          <w:rPr>
            <w:rStyle w:val="PageNumber"/>
            <w:color w:val="1859A9" w:themeColor="accent2"/>
            <w:sz w:val="18"/>
            <w:szCs w:val="24"/>
          </w:rPr>
          <w:fldChar w:fldCharType="separate"/>
        </w:r>
        <w:r>
          <w:rPr>
            <w:rStyle w:val="PageNumber"/>
            <w:noProof/>
            <w:color w:val="1859A9" w:themeColor="accent2"/>
            <w:sz w:val="18"/>
            <w:szCs w:val="24"/>
          </w:rPr>
          <w:t>16</w:t>
        </w:r>
        <w:r w:rsidRPr="0016377F">
          <w:rPr>
            <w:rStyle w:val="PageNumber"/>
            <w:color w:val="1859A9" w:themeColor="accent2"/>
            <w:sz w:val="18"/>
            <w:szCs w:val="24"/>
          </w:rPr>
          <w:fldChar w:fldCharType="end"/>
        </w:r>
      </w:p>
    </w:sdtContent>
  </w:sdt>
  <w:p w14:paraId="78BE2073" w14:textId="77777777" w:rsidR="00767CC1" w:rsidRDefault="00767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7209C" w14:textId="77777777" w:rsidR="000325D9" w:rsidRDefault="000325D9" w:rsidP="00973CC0">
      <w:r>
        <w:separator/>
      </w:r>
    </w:p>
  </w:footnote>
  <w:footnote w:type="continuationSeparator" w:id="0">
    <w:p w14:paraId="1F16AC73" w14:textId="77777777" w:rsidR="000325D9" w:rsidRDefault="000325D9" w:rsidP="00973CC0">
      <w:r>
        <w:continuationSeparator/>
      </w:r>
    </w:p>
  </w:footnote>
  <w:footnote w:type="continuationNotice" w:id="1">
    <w:p w14:paraId="6352CA97" w14:textId="77777777" w:rsidR="000325D9" w:rsidRDefault="000325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44AB3" w14:textId="6D5902F9" w:rsidR="00767CC1" w:rsidRPr="008C0A97" w:rsidRDefault="00657F40" w:rsidP="008C0A97">
    <w:pPr>
      <w:pStyle w:val="Header"/>
      <w:tabs>
        <w:tab w:val="clear" w:pos="4513"/>
        <w:tab w:val="clear" w:pos="9026"/>
        <w:tab w:val="left" w:pos="7365"/>
      </w:tabs>
      <w:rPr>
        <w:rFonts w:ascii="72 Black" w:hAnsi="72 Black" w:cs="72 Black"/>
        <w:sz w:val="48"/>
        <w:szCs w:val="48"/>
      </w:rPr>
    </w:pPr>
    <w:r>
      <w:rPr>
        <w:noProof/>
      </w:rPr>
      <w:drawing>
        <wp:inline distT="0" distB="0" distL="0" distR="0" wp14:anchorId="63E6C0EA" wp14:editId="26E03D6D">
          <wp:extent cx="1136650" cy="298975"/>
          <wp:effectExtent l="0" t="0" r="6350" b="6350"/>
          <wp:docPr id="93665906" name="Picture 2" descr="Accenture logo in transparent PNG and vectorized SVG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0867" name="Picture 2" descr="Accenture logo in transparent PNG and vectorized SVG formats"/>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5006" cy="301173"/>
                  </a:xfrm>
                  <a:prstGeom prst="rect">
                    <a:avLst/>
                  </a:prstGeom>
                  <a:noFill/>
                  <a:ln>
                    <a:noFill/>
                  </a:ln>
                </pic:spPr>
              </pic:pic>
            </a:graphicData>
          </a:graphic>
        </wp:inline>
      </w:drawing>
    </w:r>
    <w:r w:rsidR="00767CC1" w:rsidRPr="00F226D9">
      <w:rPr>
        <w:noProof/>
        <w:lang w:val="en-US" w:eastAsia="en-US"/>
      </w:rPr>
      <mc:AlternateContent>
        <mc:Choice Requires="wps">
          <w:drawing>
            <wp:anchor distT="0" distB="0" distL="114300" distR="114300" simplePos="0" relativeHeight="251658246" behindDoc="1" locked="1" layoutInCell="1" allowOverlap="1" wp14:anchorId="30F701B5" wp14:editId="2D536F07">
              <wp:simplePos x="0" y="0"/>
              <wp:positionH relativeFrom="margin">
                <wp:align>center</wp:align>
              </wp:positionH>
              <wp:positionV relativeFrom="page">
                <wp:posOffset>151130</wp:posOffset>
              </wp:positionV>
              <wp:extent cx="7271385" cy="10403840"/>
              <wp:effectExtent l="0" t="0" r="5715" b="0"/>
              <wp:wrapNone/>
              <wp:docPr id="6" name="Rectangle 6"/>
              <wp:cNvGraphicFramePr/>
              <a:graphic xmlns:a="http://schemas.openxmlformats.org/drawingml/2006/main">
                <a:graphicData uri="http://schemas.microsoft.com/office/word/2010/wordprocessingShape">
                  <wps:wsp>
                    <wps:cNvSpPr/>
                    <wps:spPr>
                      <a:xfrm>
                        <a:off x="0" y="0"/>
                        <a:ext cx="7271385" cy="104038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7A36E" w14:textId="505C52A3" w:rsidR="00767CC1" w:rsidRPr="00676248" w:rsidRDefault="009A1110" w:rsidP="00F226D9">
                          <w:pPr>
                            <w:rPr>
                              <w:color w:val="E9E8E6" w:themeColor="background2"/>
                            </w:rPr>
                          </w:pPr>
                          <w:r>
                            <w:rPr>
                              <w:color w:val="E9E8E6" w:themeColor="background2"/>
                            </w:rPr>
                            <w:t xml:space="preserve">  </w:t>
                          </w:r>
                        </w:p>
                        <w:p w14:paraId="53859677" w14:textId="77777777" w:rsidR="00767CC1" w:rsidRDefault="00767C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01B5" id="Rectangle 6" o:spid="_x0000_s1026" style="position:absolute;margin-left:0;margin-top:11.9pt;width:572.55pt;height:819.2pt;z-index:-25165823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" fillcolor="#e9e8e6 [3214]" stroked="f" strokeweight="1pt">
              <v:textbox>
                <w:txbxContent>
                  <w:p w14:paraId="4A37A36E" w14:textId="505C52A3" w:rsidR="00767CC1" w:rsidRPr="00676248" w:rsidRDefault="009A1110" w:rsidP="00F226D9">
                    <w:pPr>
                      <w:rPr>
                        <w:color w:val="E9E8E6" w:themeColor="background2"/>
                      </w:rPr>
                    </w:pPr>
                    <w:r>
                      <w:rPr>
                        <w:color w:val="E9E8E6" w:themeColor="background2"/>
                      </w:rPr>
                      <w:t xml:space="preserve">  </w:t>
                    </w:r>
                  </w:p>
                  <w:p w14:paraId="53859677" w14:textId="77777777" w:rsidR="00767CC1" w:rsidRDefault="00767CC1"/>
                </w:txbxContent>
              </v:textbox>
              <w10:wrap anchorx="margin" anchory="page"/>
              <w10:anchorlock/>
            </v:rect>
          </w:pict>
        </mc:Fallback>
      </mc:AlternateContent>
    </w:r>
    <w:r w:rsidR="00767CC1" w:rsidRPr="00F226D9">
      <w:rPr>
        <w:noProof/>
        <w:lang w:val="en-US" w:eastAsia="en-US"/>
      </w:rPr>
      <mc:AlternateContent>
        <mc:Choice Requires="wps">
          <w:drawing>
            <wp:anchor distT="0" distB="0" distL="114300" distR="114300" simplePos="0" relativeHeight="251658247" behindDoc="0" locked="1" layoutInCell="1" allowOverlap="1" wp14:anchorId="30F701B7" wp14:editId="30F701B8">
              <wp:simplePos x="0" y="0"/>
              <wp:positionH relativeFrom="page">
                <wp:posOffset>641350</wp:posOffset>
              </wp:positionH>
              <wp:positionV relativeFrom="page">
                <wp:posOffset>10010775</wp:posOffset>
              </wp:positionV>
              <wp:extent cx="6263640" cy="10795"/>
              <wp:effectExtent l="0" t="0" r="22860" b="27305"/>
              <wp:wrapNone/>
              <wp:docPr id="8" name="Straight Connector 8"/>
              <wp:cNvGraphicFramePr/>
              <a:graphic xmlns:a="http://schemas.openxmlformats.org/drawingml/2006/main">
                <a:graphicData uri="http://schemas.microsoft.com/office/word/2010/wordprocessingShape">
                  <wps:wsp>
                    <wps:cNvCnPr/>
                    <wps:spPr>
                      <a:xfrm flipV="1">
                        <a:off x="0" y="0"/>
                        <a:ext cx="6263640" cy="10795"/>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91D43" id="Straight Connector 8" o:spid="_x0000_s1026" style="position:absolute;flip:y;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0.5pt,788.25pt" to="543.7pt,7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" strokecolor="#1859a9 [3205]" strokeweight="1pt">
              <v:stroke joinstyle="miter"/>
              <w10:wrap anchorx="page" anchory="page"/>
              <w10:anchorlock/>
            </v:line>
          </w:pict>
        </mc:Fallback>
      </mc:AlternateContent>
    </w:r>
    <w:r w:rsidR="00361DC8">
      <w:tab/>
    </w:r>
    <w:r w:rsidR="008C0A97" w:rsidRPr="00361DC8">
      <w:rPr>
        <w:rFonts w:ascii="72 Black" w:hAnsi="72 Black" w:cs="72 Black"/>
        <w:color w:val="7030A0"/>
        <w:sz w:val="32"/>
        <w:szCs w:val="32"/>
      </w:rPr>
      <w:t>Industry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BAA07" w14:textId="64380734" w:rsidR="00767CC1" w:rsidRDefault="00657F40" w:rsidP="00657F40">
    <w:pPr>
      <w:pStyle w:val="Header"/>
    </w:pPr>
    <w:r>
      <w:rPr>
        <w:noProof/>
      </w:rPr>
      <w:drawing>
        <wp:inline distT="0" distB="0" distL="0" distR="0" wp14:anchorId="12562EFB" wp14:editId="7FCE1EC8">
          <wp:extent cx="1593678" cy="419100"/>
          <wp:effectExtent l="0" t="0" r="6985" b="0"/>
          <wp:docPr id="575060867" name="Picture 2" descr="Accenture logo in transparent PNG and vectorized SVG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ccenture logo in transparent PNG and vectorized SVG format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3678" cy="419100"/>
                  </a:xfrm>
                  <a:prstGeom prst="rect">
                    <a:avLst/>
                  </a:prstGeom>
                  <a:noFill/>
                  <a:ln>
                    <a:noFill/>
                  </a:ln>
                </pic:spPr>
              </pic:pic>
            </a:graphicData>
          </a:graphic>
        </wp:inline>
      </w:drawing>
    </w:r>
    <w:r w:rsidR="00767CC1" w:rsidRPr="00F81E67">
      <w:rPr>
        <w:noProof/>
        <w:lang w:val="en-US" w:eastAsia="en-US"/>
      </w:rPr>
      <mc:AlternateContent>
        <mc:Choice Requires="wps">
          <w:drawing>
            <wp:anchor distT="0" distB="0" distL="114300" distR="114300" simplePos="0" relativeHeight="251658242" behindDoc="0" locked="1" layoutInCell="1" allowOverlap="1" wp14:anchorId="30F701C3" wp14:editId="2EE519AC">
              <wp:simplePos x="0" y="0"/>
              <wp:positionH relativeFrom="page">
                <wp:posOffset>647700</wp:posOffset>
              </wp:positionH>
              <wp:positionV relativeFrom="page">
                <wp:posOffset>10020300</wp:posOffset>
              </wp:positionV>
              <wp:extent cx="6264000" cy="10800"/>
              <wp:effectExtent l="0" t="0" r="22860" b="27305"/>
              <wp:wrapNone/>
              <wp:docPr id="37" name="Straight Connector 37"/>
              <wp:cNvGraphicFramePr/>
              <a:graphic xmlns:a="http://schemas.openxmlformats.org/drawingml/2006/main">
                <a:graphicData uri="http://schemas.microsoft.com/office/word/2010/wordprocessingShape">
                  <wps:wsp>
                    <wps:cNvCnPr/>
                    <wps:spPr>
                      <a:xfrm flipV="1">
                        <a:off x="0" y="0"/>
                        <a:ext cx="6264000" cy="1080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62751" id="Straight Connector 37" o:spid="_x0000_s1026" style="position:absolute;flip:y;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1pt,789pt" to="544.25pt,7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" strokecolor="#1859a9 [3205]" strokeweight="1pt">
              <v:stroke joinstyle="miter"/>
              <w10:wrap anchorx="page" anchory="page"/>
              <w10:anchorlock/>
            </v:line>
          </w:pict>
        </mc:Fallback>
      </mc:AlternateContent>
    </w:r>
    <w:r w:rsidR="005B4FA5">
      <w:t xml:space="preserve">              </w:t>
    </w:r>
    <w:r w:rsidR="00C52B14">
      <w:t xml:space="preserve">                                                         </w:t>
    </w:r>
    <w:r w:rsidR="005B4FA5" w:rsidRPr="009A1110">
      <w:rPr>
        <w:rFonts w:ascii="Verdana" w:hAnsi="Verdana"/>
        <w:b/>
        <w:bCs/>
        <w:sz w:val="44"/>
        <w:szCs w:val="44"/>
      </w:rPr>
      <w:t xml:space="preserve">                                                                                                </w:t>
    </w:r>
  </w:p>
  <w:p w14:paraId="4F46DBDB" w14:textId="77777777" w:rsidR="00767CC1" w:rsidRDefault="00767CC1">
    <w:pPr>
      <w:pStyle w:val="Header"/>
    </w:pPr>
    <w:r>
      <w:rPr>
        <w:noProof/>
        <w:lang w:val="en-US" w:eastAsia="en-US"/>
      </w:rPr>
      <mc:AlternateContent>
        <mc:Choice Requires="wps">
          <w:drawing>
            <wp:anchor distT="0" distB="0" distL="114300" distR="114300" simplePos="0" relativeHeight="251658240" behindDoc="1" locked="1" layoutInCell="1" allowOverlap="1" wp14:anchorId="30F701C7" wp14:editId="33070A26">
              <wp:simplePos x="0" y="0"/>
              <wp:positionH relativeFrom="margin">
                <wp:align>center</wp:align>
              </wp:positionH>
              <wp:positionV relativeFrom="page">
                <wp:posOffset>150495</wp:posOffset>
              </wp:positionV>
              <wp:extent cx="7271385" cy="10403840"/>
              <wp:effectExtent l="0" t="0" r="5715" b="3810"/>
              <wp:wrapNone/>
              <wp:docPr id="2" name="Rectangle 2"/>
              <wp:cNvGraphicFramePr/>
              <a:graphic xmlns:a="http://schemas.openxmlformats.org/drawingml/2006/main">
                <a:graphicData uri="http://schemas.microsoft.com/office/word/2010/wordprocessingShape">
                  <wps:wsp>
                    <wps:cNvSpPr/>
                    <wps:spPr>
                      <a:xfrm>
                        <a:off x="0" y="0"/>
                        <a:ext cx="7271385" cy="104038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924BF" w14:textId="77777777" w:rsidR="00767CC1" w:rsidRPr="00676248" w:rsidRDefault="00767CC1" w:rsidP="00103C1A">
                          <w:pPr>
                            <w:rPr>
                              <w:color w:val="E9E8E6" w:themeColor="background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01C7" id="Rectangle 2" o:spid="_x0000_s1027" style="position:absolute;margin-left:0;margin-top:11.85pt;width:572.55pt;height:819.2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" fillcolor="#e9e8e6 [3214]" stroked="f" strokeweight="1pt">
              <v:textbox>
                <w:txbxContent>
                  <w:p w14:paraId="2D3924BF" w14:textId="77777777" w:rsidR="00767CC1" w:rsidRPr="00676248" w:rsidRDefault="00767CC1" w:rsidP="00103C1A">
                    <w:pPr>
                      <w:rPr>
                        <w:color w:val="E9E8E6" w:themeColor="background2"/>
                      </w:rPr>
                    </w:pPr>
                  </w:p>
                </w:txbxContent>
              </v:textbox>
              <w10:wrap anchorx="margin"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CE8A049E"/>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D5781556"/>
    <w:lvl w:ilvl="0">
      <w:start w:val="1"/>
      <w:numFmt w:val="bullet"/>
      <w:pStyle w:val="ListBullet2"/>
      <w:lvlText w:val="n"/>
      <w:lvlJc w:val="left"/>
      <w:pPr>
        <w:ind w:left="644" w:hanging="360"/>
      </w:pPr>
      <w:rPr>
        <w:rFonts w:ascii="Wingdings" w:hAnsi="Wingdings" w:cs="Wingdings" w:hint="default"/>
        <w:sz w:val="14"/>
      </w:rPr>
    </w:lvl>
  </w:abstractNum>
  <w:abstractNum w:abstractNumId="2" w15:restartNumberingAfterBreak="0">
    <w:nsid w:val="FFFFFF88"/>
    <w:multiLevelType w:val="singleLevel"/>
    <w:tmpl w:val="B88692FA"/>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968A9442"/>
    <w:lvl w:ilvl="0">
      <w:start w:val="1"/>
      <w:numFmt w:val="bullet"/>
      <w:pStyle w:val="ListBullet"/>
      <w:lvlText w:val="n"/>
      <w:lvlJc w:val="left"/>
      <w:pPr>
        <w:ind w:left="360" w:hanging="360"/>
      </w:pPr>
      <w:rPr>
        <w:rFonts w:ascii="Wingdings" w:hAnsi="Wingdings" w:cs="Wingdings" w:hint="default"/>
        <w:sz w:val="14"/>
      </w:rPr>
    </w:lvl>
  </w:abstractNum>
  <w:abstractNum w:abstractNumId="4" w15:restartNumberingAfterBreak="0">
    <w:nsid w:val="06773B23"/>
    <w:multiLevelType w:val="hybridMultilevel"/>
    <w:tmpl w:val="B1B2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D2D27"/>
    <w:multiLevelType w:val="hybridMultilevel"/>
    <w:tmpl w:val="E746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B4444"/>
    <w:multiLevelType w:val="multilevel"/>
    <w:tmpl w:val="61C40180"/>
    <w:lvl w:ilvl="0">
      <w:start w:val="1"/>
      <w:numFmt w:val="decimal"/>
      <w:lvlText w:val="%1."/>
      <w:lvlJc w:val="left"/>
      <w:pPr>
        <w:ind w:left="644" w:hanging="360"/>
      </w:pPr>
      <w:rPr>
        <w:rFonts w:ascii="Arial" w:hAnsi="Arial" w:cs="Arial" w:hint="default"/>
        <w:color w:val="auto"/>
      </w:rPr>
    </w:lvl>
    <w:lvl w:ilvl="1">
      <w:start w:val="1"/>
      <w:numFmt w:val="decimal"/>
      <w:isLgl/>
      <w:lvlText w:val="%1.%2"/>
      <w:lvlJc w:val="left"/>
      <w:pPr>
        <w:ind w:left="644" w:hanging="360"/>
      </w:pPr>
      <w:rPr>
        <w:rFonts w:hint="default"/>
        <w:color w:val="auto"/>
      </w:rPr>
    </w:lvl>
    <w:lvl w:ilvl="2">
      <w:start w:val="1"/>
      <w:numFmt w:val="decimal"/>
      <w:pStyle w:val="Style2"/>
      <w:isLgl/>
      <w:lvlText w:val="%1.%2.%3"/>
      <w:lvlJc w:val="left"/>
      <w:pPr>
        <w:ind w:left="1004" w:hanging="720"/>
      </w:pPr>
      <w:rPr>
        <w:rFonts w:hint="default"/>
        <w:b/>
      </w:rPr>
    </w:lvl>
    <w:lvl w:ilvl="3">
      <w:start w:val="1"/>
      <w:numFmt w:val="decimal"/>
      <w:isLgl/>
      <w:lvlText w:val="%1.%2.%3.%4"/>
      <w:lvlJc w:val="left"/>
      <w:pPr>
        <w:ind w:left="1004" w:hanging="720"/>
      </w:pPr>
      <w:rPr>
        <w:rFonts w:hint="default"/>
        <w:color w:val="auto"/>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7" w15:restartNumberingAfterBreak="0">
    <w:nsid w:val="24CC5202"/>
    <w:multiLevelType w:val="hybridMultilevel"/>
    <w:tmpl w:val="086A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654D2"/>
    <w:multiLevelType w:val="hybridMultilevel"/>
    <w:tmpl w:val="EED4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37F89"/>
    <w:multiLevelType w:val="hybridMultilevel"/>
    <w:tmpl w:val="BD86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265BC9"/>
    <w:multiLevelType w:val="multilevel"/>
    <w:tmpl w:val="CA2696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540BED"/>
    <w:multiLevelType w:val="hybridMultilevel"/>
    <w:tmpl w:val="78749DA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00429E"/>
    <w:multiLevelType w:val="hybridMultilevel"/>
    <w:tmpl w:val="0992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0313B6"/>
    <w:multiLevelType w:val="hybridMultilevel"/>
    <w:tmpl w:val="713E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7A203A"/>
    <w:multiLevelType w:val="hybridMultilevel"/>
    <w:tmpl w:val="85385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8534890">
    <w:abstractNumId w:val="3"/>
  </w:num>
  <w:num w:numId="2" w16cid:durableId="2055422721">
    <w:abstractNumId w:val="1"/>
  </w:num>
  <w:num w:numId="3" w16cid:durableId="1514145317">
    <w:abstractNumId w:val="2"/>
  </w:num>
  <w:num w:numId="4" w16cid:durableId="179053097">
    <w:abstractNumId w:val="0"/>
  </w:num>
  <w:num w:numId="5" w16cid:durableId="390349080">
    <w:abstractNumId w:val="6"/>
  </w:num>
  <w:num w:numId="6" w16cid:durableId="2001302900">
    <w:abstractNumId w:val="11"/>
  </w:num>
  <w:num w:numId="7" w16cid:durableId="1367558053">
    <w:abstractNumId w:val="9"/>
  </w:num>
  <w:num w:numId="8" w16cid:durableId="183397242">
    <w:abstractNumId w:val="14"/>
  </w:num>
  <w:num w:numId="9" w16cid:durableId="1024139005">
    <w:abstractNumId w:val="5"/>
  </w:num>
  <w:num w:numId="10" w16cid:durableId="1101485915">
    <w:abstractNumId w:val="12"/>
  </w:num>
  <w:num w:numId="11" w16cid:durableId="204294701">
    <w:abstractNumId w:val="13"/>
  </w:num>
  <w:num w:numId="12" w16cid:durableId="867835502">
    <w:abstractNumId w:val="8"/>
  </w:num>
  <w:num w:numId="13" w16cid:durableId="1541239278">
    <w:abstractNumId w:val="4"/>
  </w:num>
  <w:num w:numId="14" w16cid:durableId="1088500429">
    <w:abstractNumId w:val="7"/>
  </w:num>
  <w:num w:numId="15" w16cid:durableId="1882786564">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ar-YE" w:vendorID="64" w:dllVersion="6" w:nlCheck="1" w:checkStyle="0"/>
  <w:activeWritingStyle w:appName="MSWord" w:lang="en-GB" w:vendorID="64" w:dllVersion="6" w:nlCheck="1" w:checkStyle="1"/>
  <w:activeWritingStyle w:appName="MSWord" w:lang="ar-SA" w:vendorID="64" w:dllVersion="6"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AU" w:vendorID="64" w:dllVersion="0" w:nlCheck="1" w:checkStyle="0"/>
  <w:activeWritingStyle w:appName="MSWord" w:lang="en-SG" w:vendorID="64" w:dllVersion="0" w:nlCheck="1" w:checkStyle="0"/>
  <w:activeWritingStyle w:appName="MSWord" w:lang="en-IN" w:vendorID="64" w:dllVersion="0" w:nlCheck="1" w:checkStyle="0"/>
  <w:activeWritingStyle w:appName="MSWord" w:lang="en-AU" w:vendorID="64" w:dllVersion="6" w:nlCheck="1" w:checkStyle="1"/>
  <w:activeWritingStyle w:appName="MSWord" w:lang="en-US" w:vendorID="64" w:dllVersion="6" w:nlCheck="1" w:checkStyle="1"/>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4F9"/>
    <w:rsid w:val="000017F1"/>
    <w:rsid w:val="0000200D"/>
    <w:rsid w:val="000021DA"/>
    <w:rsid w:val="000044A0"/>
    <w:rsid w:val="00004667"/>
    <w:rsid w:val="00006DBD"/>
    <w:rsid w:val="00006EEA"/>
    <w:rsid w:val="0000762A"/>
    <w:rsid w:val="00007C7E"/>
    <w:rsid w:val="00007D44"/>
    <w:rsid w:val="00010554"/>
    <w:rsid w:val="0001062E"/>
    <w:rsid w:val="00010722"/>
    <w:rsid w:val="000116BA"/>
    <w:rsid w:val="00011F3D"/>
    <w:rsid w:val="000127FF"/>
    <w:rsid w:val="000129C1"/>
    <w:rsid w:val="00012CFE"/>
    <w:rsid w:val="00012E70"/>
    <w:rsid w:val="00013470"/>
    <w:rsid w:val="00013A74"/>
    <w:rsid w:val="00013B3D"/>
    <w:rsid w:val="00014B50"/>
    <w:rsid w:val="00014B88"/>
    <w:rsid w:val="00015460"/>
    <w:rsid w:val="00015FC5"/>
    <w:rsid w:val="000178B9"/>
    <w:rsid w:val="00017A4F"/>
    <w:rsid w:val="00017EE5"/>
    <w:rsid w:val="00017F74"/>
    <w:rsid w:val="000201F9"/>
    <w:rsid w:val="00020315"/>
    <w:rsid w:val="00021101"/>
    <w:rsid w:val="00021460"/>
    <w:rsid w:val="00021708"/>
    <w:rsid w:val="000219BC"/>
    <w:rsid w:val="000219D2"/>
    <w:rsid w:val="00023785"/>
    <w:rsid w:val="000242C9"/>
    <w:rsid w:val="0002488A"/>
    <w:rsid w:val="000249E9"/>
    <w:rsid w:val="00024D90"/>
    <w:rsid w:val="00026517"/>
    <w:rsid w:val="000276A8"/>
    <w:rsid w:val="00027848"/>
    <w:rsid w:val="000312F9"/>
    <w:rsid w:val="000313C6"/>
    <w:rsid w:val="000318CE"/>
    <w:rsid w:val="000325D9"/>
    <w:rsid w:val="00033B2E"/>
    <w:rsid w:val="00033DB0"/>
    <w:rsid w:val="00035025"/>
    <w:rsid w:val="00035A41"/>
    <w:rsid w:val="00036C77"/>
    <w:rsid w:val="00037CFB"/>
    <w:rsid w:val="000400A7"/>
    <w:rsid w:val="00040238"/>
    <w:rsid w:val="00040D8F"/>
    <w:rsid w:val="00040FC4"/>
    <w:rsid w:val="0004101A"/>
    <w:rsid w:val="000410FB"/>
    <w:rsid w:val="0004150F"/>
    <w:rsid w:val="00041829"/>
    <w:rsid w:val="000419E9"/>
    <w:rsid w:val="00041D31"/>
    <w:rsid w:val="0004218D"/>
    <w:rsid w:val="000427EC"/>
    <w:rsid w:val="000429A4"/>
    <w:rsid w:val="00043EE6"/>
    <w:rsid w:val="0004434C"/>
    <w:rsid w:val="00044B54"/>
    <w:rsid w:val="00046882"/>
    <w:rsid w:val="000468C8"/>
    <w:rsid w:val="00047D72"/>
    <w:rsid w:val="0005097D"/>
    <w:rsid w:val="00050B6B"/>
    <w:rsid w:val="00050C65"/>
    <w:rsid w:val="00050E21"/>
    <w:rsid w:val="000512E2"/>
    <w:rsid w:val="00051CE4"/>
    <w:rsid w:val="00052764"/>
    <w:rsid w:val="00052E14"/>
    <w:rsid w:val="00052F3A"/>
    <w:rsid w:val="00053783"/>
    <w:rsid w:val="00053F0D"/>
    <w:rsid w:val="000540F2"/>
    <w:rsid w:val="00054189"/>
    <w:rsid w:val="00056412"/>
    <w:rsid w:val="000577DF"/>
    <w:rsid w:val="00057B57"/>
    <w:rsid w:val="00057C50"/>
    <w:rsid w:val="00057DE4"/>
    <w:rsid w:val="00060465"/>
    <w:rsid w:val="00060B33"/>
    <w:rsid w:val="0006299C"/>
    <w:rsid w:val="00063048"/>
    <w:rsid w:val="000653F0"/>
    <w:rsid w:val="00065924"/>
    <w:rsid w:val="000662E6"/>
    <w:rsid w:val="0006694C"/>
    <w:rsid w:val="000670A6"/>
    <w:rsid w:val="0006734B"/>
    <w:rsid w:val="000676CC"/>
    <w:rsid w:val="00067EA8"/>
    <w:rsid w:val="000707C6"/>
    <w:rsid w:val="00070B56"/>
    <w:rsid w:val="00070D73"/>
    <w:rsid w:val="000716F6"/>
    <w:rsid w:val="00071843"/>
    <w:rsid w:val="00071B01"/>
    <w:rsid w:val="00071EBC"/>
    <w:rsid w:val="00072EF2"/>
    <w:rsid w:val="0007376E"/>
    <w:rsid w:val="00073BD0"/>
    <w:rsid w:val="00073F2C"/>
    <w:rsid w:val="00074037"/>
    <w:rsid w:val="00074CCA"/>
    <w:rsid w:val="00075B86"/>
    <w:rsid w:val="00075F3A"/>
    <w:rsid w:val="00077462"/>
    <w:rsid w:val="00077D9E"/>
    <w:rsid w:val="0008085C"/>
    <w:rsid w:val="000809B5"/>
    <w:rsid w:val="00081425"/>
    <w:rsid w:val="00082061"/>
    <w:rsid w:val="00082609"/>
    <w:rsid w:val="00082644"/>
    <w:rsid w:val="00083090"/>
    <w:rsid w:val="0008318B"/>
    <w:rsid w:val="00083E42"/>
    <w:rsid w:val="000850D8"/>
    <w:rsid w:val="00085221"/>
    <w:rsid w:val="00085A59"/>
    <w:rsid w:val="000874D5"/>
    <w:rsid w:val="0009020D"/>
    <w:rsid w:val="000908F4"/>
    <w:rsid w:val="00090B7F"/>
    <w:rsid w:val="00090E7C"/>
    <w:rsid w:val="00091723"/>
    <w:rsid w:val="00091ED2"/>
    <w:rsid w:val="00092145"/>
    <w:rsid w:val="00092189"/>
    <w:rsid w:val="000925E0"/>
    <w:rsid w:val="0009297E"/>
    <w:rsid w:val="00092FAA"/>
    <w:rsid w:val="00093D53"/>
    <w:rsid w:val="00093EFD"/>
    <w:rsid w:val="0009516D"/>
    <w:rsid w:val="00095455"/>
    <w:rsid w:val="00095B06"/>
    <w:rsid w:val="000960F2"/>
    <w:rsid w:val="0009648F"/>
    <w:rsid w:val="00096F77"/>
    <w:rsid w:val="000972C4"/>
    <w:rsid w:val="000A0847"/>
    <w:rsid w:val="000A1E5D"/>
    <w:rsid w:val="000A30AB"/>
    <w:rsid w:val="000A3828"/>
    <w:rsid w:val="000A40ED"/>
    <w:rsid w:val="000A4211"/>
    <w:rsid w:val="000A4FDE"/>
    <w:rsid w:val="000A779F"/>
    <w:rsid w:val="000A7983"/>
    <w:rsid w:val="000A7E37"/>
    <w:rsid w:val="000A7EE2"/>
    <w:rsid w:val="000B04E9"/>
    <w:rsid w:val="000B112F"/>
    <w:rsid w:val="000B1377"/>
    <w:rsid w:val="000B1710"/>
    <w:rsid w:val="000B1C02"/>
    <w:rsid w:val="000B39D6"/>
    <w:rsid w:val="000B4003"/>
    <w:rsid w:val="000B4A1B"/>
    <w:rsid w:val="000B4FDC"/>
    <w:rsid w:val="000B5DD1"/>
    <w:rsid w:val="000B78CF"/>
    <w:rsid w:val="000B7E75"/>
    <w:rsid w:val="000C0D36"/>
    <w:rsid w:val="000C1CCE"/>
    <w:rsid w:val="000C1E43"/>
    <w:rsid w:val="000C1F2A"/>
    <w:rsid w:val="000C20A9"/>
    <w:rsid w:val="000C20E6"/>
    <w:rsid w:val="000C262C"/>
    <w:rsid w:val="000C2FAC"/>
    <w:rsid w:val="000C3112"/>
    <w:rsid w:val="000C316B"/>
    <w:rsid w:val="000C3FF5"/>
    <w:rsid w:val="000C4539"/>
    <w:rsid w:val="000C462E"/>
    <w:rsid w:val="000C4CF5"/>
    <w:rsid w:val="000C4D70"/>
    <w:rsid w:val="000C5813"/>
    <w:rsid w:val="000C59D7"/>
    <w:rsid w:val="000C7039"/>
    <w:rsid w:val="000C7091"/>
    <w:rsid w:val="000D1003"/>
    <w:rsid w:val="000D13DE"/>
    <w:rsid w:val="000D14E6"/>
    <w:rsid w:val="000D3E16"/>
    <w:rsid w:val="000D6039"/>
    <w:rsid w:val="000D653F"/>
    <w:rsid w:val="000E05BC"/>
    <w:rsid w:val="000E08A1"/>
    <w:rsid w:val="000E08E9"/>
    <w:rsid w:val="000E12B5"/>
    <w:rsid w:val="000E155A"/>
    <w:rsid w:val="000E1F73"/>
    <w:rsid w:val="000E3AF1"/>
    <w:rsid w:val="000E3C42"/>
    <w:rsid w:val="000E3C6C"/>
    <w:rsid w:val="000E3D33"/>
    <w:rsid w:val="000E3FA2"/>
    <w:rsid w:val="000E58C4"/>
    <w:rsid w:val="000E58CB"/>
    <w:rsid w:val="000E5AA6"/>
    <w:rsid w:val="000E5EEC"/>
    <w:rsid w:val="000E60AD"/>
    <w:rsid w:val="000E6272"/>
    <w:rsid w:val="000E6A9B"/>
    <w:rsid w:val="000E740E"/>
    <w:rsid w:val="000E79B9"/>
    <w:rsid w:val="000F097C"/>
    <w:rsid w:val="000F1B64"/>
    <w:rsid w:val="000F26AF"/>
    <w:rsid w:val="000F277D"/>
    <w:rsid w:val="000F32F2"/>
    <w:rsid w:val="000F33AA"/>
    <w:rsid w:val="000F36B4"/>
    <w:rsid w:val="000F3ADC"/>
    <w:rsid w:val="000F3C75"/>
    <w:rsid w:val="000F3E54"/>
    <w:rsid w:val="000F48C5"/>
    <w:rsid w:val="000F53CC"/>
    <w:rsid w:val="000F5E70"/>
    <w:rsid w:val="000F5F55"/>
    <w:rsid w:val="000F6420"/>
    <w:rsid w:val="000F6526"/>
    <w:rsid w:val="000F68B2"/>
    <w:rsid w:val="000F743A"/>
    <w:rsid w:val="00100051"/>
    <w:rsid w:val="001004EF"/>
    <w:rsid w:val="001005C9"/>
    <w:rsid w:val="001007BD"/>
    <w:rsid w:val="00101680"/>
    <w:rsid w:val="00101AA9"/>
    <w:rsid w:val="0010356D"/>
    <w:rsid w:val="0010395E"/>
    <w:rsid w:val="00103C1A"/>
    <w:rsid w:val="00103D81"/>
    <w:rsid w:val="00105212"/>
    <w:rsid w:val="00105957"/>
    <w:rsid w:val="00105F5F"/>
    <w:rsid w:val="00106EF4"/>
    <w:rsid w:val="0010780D"/>
    <w:rsid w:val="00110066"/>
    <w:rsid w:val="00110E18"/>
    <w:rsid w:val="00110E29"/>
    <w:rsid w:val="00111B0A"/>
    <w:rsid w:val="00111FFA"/>
    <w:rsid w:val="001132B0"/>
    <w:rsid w:val="00113897"/>
    <w:rsid w:val="00114B2E"/>
    <w:rsid w:val="00115064"/>
    <w:rsid w:val="0011509C"/>
    <w:rsid w:val="0011599A"/>
    <w:rsid w:val="00115CE4"/>
    <w:rsid w:val="001162A3"/>
    <w:rsid w:val="001206FE"/>
    <w:rsid w:val="00120962"/>
    <w:rsid w:val="00120B68"/>
    <w:rsid w:val="001213BA"/>
    <w:rsid w:val="00121633"/>
    <w:rsid w:val="00121EBF"/>
    <w:rsid w:val="00122C0A"/>
    <w:rsid w:val="001233E8"/>
    <w:rsid w:val="001242EF"/>
    <w:rsid w:val="0012653B"/>
    <w:rsid w:val="00126BE2"/>
    <w:rsid w:val="00126C5C"/>
    <w:rsid w:val="00127890"/>
    <w:rsid w:val="00127D5B"/>
    <w:rsid w:val="00130D6E"/>
    <w:rsid w:val="00130F1E"/>
    <w:rsid w:val="0013189D"/>
    <w:rsid w:val="00131BD7"/>
    <w:rsid w:val="001330F6"/>
    <w:rsid w:val="0013369B"/>
    <w:rsid w:val="00135127"/>
    <w:rsid w:val="00135F10"/>
    <w:rsid w:val="00135F20"/>
    <w:rsid w:val="00135F8C"/>
    <w:rsid w:val="001361A0"/>
    <w:rsid w:val="00136629"/>
    <w:rsid w:val="00137D6D"/>
    <w:rsid w:val="00140A9A"/>
    <w:rsid w:val="00141337"/>
    <w:rsid w:val="00141566"/>
    <w:rsid w:val="0014201C"/>
    <w:rsid w:val="001420CC"/>
    <w:rsid w:val="001421DE"/>
    <w:rsid w:val="0014290F"/>
    <w:rsid w:val="001436B7"/>
    <w:rsid w:val="001444F7"/>
    <w:rsid w:val="001448CC"/>
    <w:rsid w:val="00144DC2"/>
    <w:rsid w:val="0014509C"/>
    <w:rsid w:val="001459D1"/>
    <w:rsid w:val="00145C11"/>
    <w:rsid w:val="0014677F"/>
    <w:rsid w:val="00146849"/>
    <w:rsid w:val="0014707F"/>
    <w:rsid w:val="001476D9"/>
    <w:rsid w:val="0015051F"/>
    <w:rsid w:val="00151161"/>
    <w:rsid w:val="00151204"/>
    <w:rsid w:val="001512B7"/>
    <w:rsid w:val="001512BD"/>
    <w:rsid w:val="00151552"/>
    <w:rsid w:val="00151B22"/>
    <w:rsid w:val="001521CA"/>
    <w:rsid w:val="00152662"/>
    <w:rsid w:val="001537FD"/>
    <w:rsid w:val="0015393C"/>
    <w:rsid w:val="00153E81"/>
    <w:rsid w:val="0015473D"/>
    <w:rsid w:val="0015500A"/>
    <w:rsid w:val="00155B8C"/>
    <w:rsid w:val="00156B56"/>
    <w:rsid w:val="00156CA1"/>
    <w:rsid w:val="001577B9"/>
    <w:rsid w:val="00160B15"/>
    <w:rsid w:val="0016243A"/>
    <w:rsid w:val="00162C28"/>
    <w:rsid w:val="00163240"/>
    <w:rsid w:val="001632B2"/>
    <w:rsid w:val="0016377F"/>
    <w:rsid w:val="00165005"/>
    <w:rsid w:val="001653C9"/>
    <w:rsid w:val="00166235"/>
    <w:rsid w:val="00166BF8"/>
    <w:rsid w:val="0017003A"/>
    <w:rsid w:val="00170089"/>
    <w:rsid w:val="001700A2"/>
    <w:rsid w:val="001703E6"/>
    <w:rsid w:val="001707A8"/>
    <w:rsid w:val="00170BFC"/>
    <w:rsid w:val="00171333"/>
    <w:rsid w:val="001714F2"/>
    <w:rsid w:val="00171D43"/>
    <w:rsid w:val="00171F97"/>
    <w:rsid w:val="00172358"/>
    <w:rsid w:val="00172A1B"/>
    <w:rsid w:val="00174A6B"/>
    <w:rsid w:val="00175198"/>
    <w:rsid w:val="00175300"/>
    <w:rsid w:val="0017531D"/>
    <w:rsid w:val="001754BC"/>
    <w:rsid w:val="001757E5"/>
    <w:rsid w:val="001768BB"/>
    <w:rsid w:val="00177FB4"/>
    <w:rsid w:val="001803AB"/>
    <w:rsid w:val="001808C8"/>
    <w:rsid w:val="00180944"/>
    <w:rsid w:val="0018140F"/>
    <w:rsid w:val="00181542"/>
    <w:rsid w:val="00181C1A"/>
    <w:rsid w:val="00182C8F"/>
    <w:rsid w:val="00182C9F"/>
    <w:rsid w:val="001835F9"/>
    <w:rsid w:val="001843E1"/>
    <w:rsid w:val="00184BF5"/>
    <w:rsid w:val="00185278"/>
    <w:rsid w:val="00185375"/>
    <w:rsid w:val="00185822"/>
    <w:rsid w:val="001868F6"/>
    <w:rsid w:val="00186AFA"/>
    <w:rsid w:val="00186D01"/>
    <w:rsid w:val="00187EA8"/>
    <w:rsid w:val="0019056C"/>
    <w:rsid w:val="00190A58"/>
    <w:rsid w:val="001918DB"/>
    <w:rsid w:val="001923C7"/>
    <w:rsid w:val="00192B02"/>
    <w:rsid w:val="00192B57"/>
    <w:rsid w:val="001930E2"/>
    <w:rsid w:val="0019347C"/>
    <w:rsid w:val="0019423D"/>
    <w:rsid w:val="001944DA"/>
    <w:rsid w:val="001948B6"/>
    <w:rsid w:val="00195C06"/>
    <w:rsid w:val="0019622C"/>
    <w:rsid w:val="001963E2"/>
    <w:rsid w:val="00196622"/>
    <w:rsid w:val="001A01B9"/>
    <w:rsid w:val="001A0452"/>
    <w:rsid w:val="001A11B4"/>
    <w:rsid w:val="001A1346"/>
    <w:rsid w:val="001A2051"/>
    <w:rsid w:val="001A2F45"/>
    <w:rsid w:val="001A3558"/>
    <w:rsid w:val="001A3D90"/>
    <w:rsid w:val="001A4245"/>
    <w:rsid w:val="001A4AD3"/>
    <w:rsid w:val="001A5122"/>
    <w:rsid w:val="001A5268"/>
    <w:rsid w:val="001A69C6"/>
    <w:rsid w:val="001A6C13"/>
    <w:rsid w:val="001B0A40"/>
    <w:rsid w:val="001B0B03"/>
    <w:rsid w:val="001B0C7B"/>
    <w:rsid w:val="001B0FD6"/>
    <w:rsid w:val="001B1515"/>
    <w:rsid w:val="001B1907"/>
    <w:rsid w:val="001B28F7"/>
    <w:rsid w:val="001B2FDA"/>
    <w:rsid w:val="001B2FDD"/>
    <w:rsid w:val="001B36AE"/>
    <w:rsid w:val="001B3955"/>
    <w:rsid w:val="001B4340"/>
    <w:rsid w:val="001B50B1"/>
    <w:rsid w:val="001B5606"/>
    <w:rsid w:val="001B61F1"/>
    <w:rsid w:val="001B6505"/>
    <w:rsid w:val="001B6607"/>
    <w:rsid w:val="001B695F"/>
    <w:rsid w:val="001B6AB5"/>
    <w:rsid w:val="001B6FEA"/>
    <w:rsid w:val="001B7722"/>
    <w:rsid w:val="001B7ABE"/>
    <w:rsid w:val="001C1A38"/>
    <w:rsid w:val="001C1E46"/>
    <w:rsid w:val="001C1EA8"/>
    <w:rsid w:val="001C1EE3"/>
    <w:rsid w:val="001C36E0"/>
    <w:rsid w:val="001C38D0"/>
    <w:rsid w:val="001C38F9"/>
    <w:rsid w:val="001C4258"/>
    <w:rsid w:val="001C4759"/>
    <w:rsid w:val="001C579C"/>
    <w:rsid w:val="001C59F6"/>
    <w:rsid w:val="001C6B29"/>
    <w:rsid w:val="001D03DB"/>
    <w:rsid w:val="001D0A87"/>
    <w:rsid w:val="001D12F8"/>
    <w:rsid w:val="001D2356"/>
    <w:rsid w:val="001D2DEA"/>
    <w:rsid w:val="001D3266"/>
    <w:rsid w:val="001D4AF7"/>
    <w:rsid w:val="001D4C18"/>
    <w:rsid w:val="001D4CEA"/>
    <w:rsid w:val="001D53FF"/>
    <w:rsid w:val="001D557C"/>
    <w:rsid w:val="001D56AF"/>
    <w:rsid w:val="001D6345"/>
    <w:rsid w:val="001D6D44"/>
    <w:rsid w:val="001D7162"/>
    <w:rsid w:val="001D7F25"/>
    <w:rsid w:val="001E014C"/>
    <w:rsid w:val="001E0467"/>
    <w:rsid w:val="001E125A"/>
    <w:rsid w:val="001E14C4"/>
    <w:rsid w:val="001E1546"/>
    <w:rsid w:val="001E1892"/>
    <w:rsid w:val="001E1904"/>
    <w:rsid w:val="001E2D00"/>
    <w:rsid w:val="001E4A3F"/>
    <w:rsid w:val="001E4CB3"/>
    <w:rsid w:val="001E5007"/>
    <w:rsid w:val="001E544F"/>
    <w:rsid w:val="001E5DD9"/>
    <w:rsid w:val="001E5E6A"/>
    <w:rsid w:val="001E6003"/>
    <w:rsid w:val="001E65EF"/>
    <w:rsid w:val="001F1331"/>
    <w:rsid w:val="001F14DF"/>
    <w:rsid w:val="001F1C53"/>
    <w:rsid w:val="001F2521"/>
    <w:rsid w:val="001F2659"/>
    <w:rsid w:val="001F276F"/>
    <w:rsid w:val="001F2BD4"/>
    <w:rsid w:val="001F303E"/>
    <w:rsid w:val="001F31CA"/>
    <w:rsid w:val="001F3FFA"/>
    <w:rsid w:val="001F461F"/>
    <w:rsid w:val="001F548E"/>
    <w:rsid w:val="001F5DB9"/>
    <w:rsid w:val="001F6978"/>
    <w:rsid w:val="001F6B0D"/>
    <w:rsid w:val="001F7BCC"/>
    <w:rsid w:val="00200B3D"/>
    <w:rsid w:val="00200D39"/>
    <w:rsid w:val="00202308"/>
    <w:rsid w:val="0020232C"/>
    <w:rsid w:val="0020288D"/>
    <w:rsid w:val="00202EDC"/>
    <w:rsid w:val="00204241"/>
    <w:rsid w:val="00204658"/>
    <w:rsid w:val="002055EA"/>
    <w:rsid w:val="00205DA3"/>
    <w:rsid w:val="00206DF8"/>
    <w:rsid w:val="00206EDF"/>
    <w:rsid w:val="00206FEB"/>
    <w:rsid w:val="00207B4D"/>
    <w:rsid w:val="00210978"/>
    <w:rsid w:val="00210AEC"/>
    <w:rsid w:val="00211612"/>
    <w:rsid w:val="00212314"/>
    <w:rsid w:val="0021333C"/>
    <w:rsid w:val="002137D4"/>
    <w:rsid w:val="00213A3F"/>
    <w:rsid w:val="00213ED3"/>
    <w:rsid w:val="00214397"/>
    <w:rsid w:val="00214D63"/>
    <w:rsid w:val="00215440"/>
    <w:rsid w:val="00217CF8"/>
    <w:rsid w:val="00220480"/>
    <w:rsid w:val="00220655"/>
    <w:rsid w:val="002206CF"/>
    <w:rsid w:val="00220943"/>
    <w:rsid w:val="00220E80"/>
    <w:rsid w:val="002212BD"/>
    <w:rsid w:val="00221398"/>
    <w:rsid w:val="002215C0"/>
    <w:rsid w:val="0022170E"/>
    <w:rsid w:val="00222768"/>
    <w:rsid w:val="00222A5E"/>
    <w:rsid w:val="00223715"/>
    <w:rsid w:val="00223CA2"/>
    <w:rsid w:val="00224912"/>
    <w:rsid w:val="0022507E"/>
    <w:rsid w:val="00225276"/>
    <w:rsid w:val="0022573E"/>
    <w:rsid w:val="00225E76"/>
    <w:rsid w:val="00225E83"/>
    <w:rsid w:val="002260D7"/>
    <w:rsid w:val="00226261"/>
    <w:rsid w:val="0022678D"/>
    <w:rsid w:val="002269A7"/>
    <w:rsid w:val="00226CA1"/>
    <w:rsid w:val="002274DB"/>
    <w:rsid w:val="00227AC2"/>
    <w:rsid w:val="002312D8"/>
    <w:rsid w:val="00231815"/>
    <w:rsid w:val="002328E0"/>
    <w:rsid w:val="00233D53"/>
    <w:rsid w:val="00233DDC"/>
    <w:rsid w:val="00233DED"/>
    <w:rsid w:val="00234B8A"/>
    <w:rsid w:val="00235233"/>
    <w:rsid w:val="002355EC"/>
    <w:rsid w:val="002358B9"/>
    <w:rsid w:val="00235F9E"/>
    <w:rsid w:val="00236070"/>
    <w:rsid w:val="00236186"/>
    <w:rsid w:val="002362F9"/>
    <w:rsid w:val="00236470"/>
    <w:rsid w:val="00236CE0"/>
    <w:rsid w:val="00236E47"/>
    <w:rsid w:val="00237467"/>
    <w:rsid w:val="00237A8D"/>
    <w:rsid w:val="00237D30"/>
    <w:rsid w:val="002405DF"/>
    <w:rsid w:val="002406A7"/>
    <w:rsid w:val="0024127C"/>
    <w:rsid w:val="0024167B"/>
    <w:rsid w:val="0024188B"/>
    <w:rsid w:val="00241EF5"/>
    <w:rsid w:val="00242350"/>
    <w:rsid w:val="00242478"/>
    <w:rsid w:val="00242EB5"/>
    <w:rsid w:val="00243453"/>
    <w:rsid w:val="00243FA1"/>
    <w:rsid w:val="0024427F"/>
    <w:rsid w:val="0024439E"/>
    <w:rsid w:val="002455FE"/>
    <w:rsid w:val="00245CFE"/>
    <w:rsid w:val="002460F9"/>
    <w:rsid w:val="002478AA"/>
    <w:rsid w:val="00247C13"/>
    <w:rsid w:val="002501A2"/>
    <w:rsid w:val="00250EE7"/>
    <w:rsid w:val="00251347"/>
    <w:rsid w:val="002519A1"/>
    <w:rsid w:val="00253083"/>
    <w:rsid w:val="0025342B"/>
    <w:rsid w:val="0025344A"/>
    <w:rsid w:val="00253AA4"/>
    <w:rsid w:val="00253E97"/>
    <w:rsid w:val="00255339"/>
    <w:rsid w:val="00255A4F"/>
    <w:rsid w:val="00255FC2"/>
    <w:rsid w:val="00256C3A"/>
    <w:rsid w:val="0025703D"/>
    <w:rsid w:val="002574B2"/>
    <w:rsid w:val="00257EFA"/>
    <w:rsid w:val="00260209"/>
    <w:rsid w:val="002611AB"/>
    <w:rsid w:val="00261998"/>
    <w:rsid w:val="002633AA"/>
    <w:rsid w:val="002647D1"/>
    <w:rsid w:val="00264F37"/>
    <w:rsid w:val="00265101"/>
    <w:rsid w:val="002655D0"/>
    <w:rsid w:val="00265D30"/>
    <w:rsid w:val="00265F37"/>
    <w:rsid w:val="00266886"/>
    <w:rsid w:val="00266DE9"/>
    <w:rsid w:val="00267B36"/>
    <w:rsid w:val="002700C8"/>
    <w:rsid w:val="002707D5"/>
    <w:rsid w:val="00270FCD"/>
    <w:rsid w:val="0027119E"/>
    <w:rsid w:val="002711AD"/>
    <w:rsid w:val="002713ED"/>
    <w:rsid w:val="00272A97"/>
    <w:rsid w:val="00273209"/>
    <w:rsid w:val="0027362E"/>
    <w:rsid w:val="0027424D"/>
    <w:rsid w:val="00274713"/>
    <w:rsid w:val="00274C7D"/>
    <w:rsid w:val="00274EB1"/>
    <w:rsid w:val="00275190"/>
    <w:rsid w:val="00275759"/>
    <w:rsid w:val="00275EA3"/>
    <w:rsid w:val="002765ED"/>
    <w:rsid w:val="00276EF9"/>
    <w:rsid w:val="002801EA"/>
    <w:rsid w:val="00280762"/>
    <w:rsid w:val="002819AB"/>
    <w:rsid w:val="00282768"/>
    <w:rsid w:val="00282ED3"/>
    <w:rsid w:val="002833CD"/>
    <w:rsid w:val="002837DE"/>
    <w:rsid w:val="0028387F"/>
    <w:rsid w:val="00283D91"/>
    <w:rsid w:val="0028407B"/>
    <w:rsid w:val="00284603"/>
    <w:rsid w:val="00284829"/>
    <w:rsid w:val="00284D92"/>
    <w:rsid w:val="00284F19"/>
    <w:rsid w:val="0028567C"/>
    <w:rsid w:val="002857C5"/>
    <w:rsid w:val="002866D2"/>
    <w:rsid w:val="0028702D"/>
    <w:rsid w:val="00287761"/>
    <w:rsid w:val="002902FA"/>
    <w:rsid w:val="0029097F"/>
    <w:rsid w:val="00290C1C"/>
    <w:rsid w:val="00291A83"/>
    <w:rsid w:val="00292495"/>
    <w:rsid w:val="002924E1"/>
    <w:rsid w:val="00292A34"/>
    <w:rsid w:val="00292C3B"/>
    <w:rsid w:val="0029383D"/>
    <w:rsid w:val="00294846"/>
    <w:rsid w:val="00294FA2"/>
    <w:rsid w:val="00295012"/>
    <w:rsid w:val="002950C5"/>
    <w:rsid w:val="00295685"/>
    <w:rsid w:val="00295BA8"/>
    <w:rsid w:val="00296463"/>
    <w:rsid w:val="00296F1E"/>
    <w:rsid w:val="00297CEB"/>
    <w:rsid w:val="002A0027"/>
    <w:rsid w:val="002A0319"/>
    <w:rsid w:val="002A0A80"/>
    <w:rsid w:val="002A0B54"/>
    <w:rsid w:val="002A2FF5"/>
    <w:rsid w:val="002A3853"/>
    <w:rsid w:val="002A44ED"/>
    <w:rsid w:val="002A4519"/>
    <w:rsid w:val="002A5252"/>
    <w:rsid w:val="002A5476"/>
    <w:rsid w:val="002A54F9"/>
    <w:rsid w:val="002A5C2C"/>
    <w:rsid w:val="002A5C3F"/>
    <w:rsid w:val="002A5DEB"/>
    <w:rsid w:val="002A6C7A"/>
    <w:rsid w:val="002A6D90"/>
    <w:rsid w:val="002B0B2C"/>
    <w:rsid w:val="002B0C03"/>
    <w:rsid w:val="002B0C9F"/>
    <w:rsid w:val="002B1440"/>
    <w:rsid w:val="002B2C0C"/>
    <w:rsid w:val="002B2F7B"/>
    <w:rsid w:val="002B330E"/>
    <w:rsid w:val="002B3F35"/>
    <w:rsid w:val="002B464F"/>
    <w:rsid w:val="002B537A"/>
    <w:rsid w:val="002B5747"/>
    <w:rsid w:val="002B595E"/>
    <w:rsid w:val="002B5B75"/>
    <w:rsid w:val="002B5C93"/>
    <w:rsid w:val="002B5EA0"/>
    <w:rsid w:val="002B7A71"/>
    <w:rsid w:val="002C011F"/>
    <w:rsid w:val="002C01DA"/>
    <w:rsid w:val="002C025C"/>
    <w:rsid w:val="002C1594"/>
    <w:rsid w:val="002C1D7A"/>
    <w:rsid w:val="002C2C95"/>
    <w:rsid w:val="002C30F3"/>
    <w:rsid w:val="002C321B"/>
    <w:rsid w:val="002C4176"/>
    <w:rsid w:val="002C41BB"/>
    <w:rsid w:val="002C423A"/>
    <w:rsid w:val="002C425C"/>
    <w:rsid w:val="002C4811"/>
    <w:rsid w:val="002C51C1"/>
    <w:rsid w:val="002C6C1E"/>
    <w:rsid w:val="002C716D"/>
    <w:rsid w:val="002C7638"/>
    <w:rsid w:val="002C7A67"/>
    <w:rsid w:val="002D060D"/>
    <w:rsid w:val="002D1597"/>
    <w:rsid w:val="002D19C8"/>
    <w:rsid w:val="002D2AEC"/>
    <w:rsid w:val="002D2DA8"/>
    <w:rsid w:val="002D2F0C"/>
    <w:rsid w:val="002D308B"/>
    <w:rsid w:val="002D352B"/>
    <w:rsid w:val="002D3E35"/>
    <w:rsid w:val="002D4F58"/>
    <w:rsid w:val="002D5C64"/>
    <w:rsid w:val="002D676C"/>
    <w:rsid w:val="002D67FB"/>
    <w:rsid w:val="002D68F4"/>
    <w:rsid w:val="002D6DD1"/>
    <w:rsid w:val="002D781C"/>
    <w:rsid w:val="002E04F0"/>
    <w:rsid w:val="002E05E6"/>
    <w:rsid w:val="002E0BAB"/>
    <w:rsid w:val="002E0DE1"/>
    <w:rsid w:val="002E16DA"/>
    <w:rsid w:val="002E1DC8"/>
    <w:rsid w:val="002E2224"/>
    <w:rsid w:val="002E2758"/>
    <w:rsid w:val="002E2F9A"/>
    <w:rsid w:val="002E3448"/>
    <w:rsid w:val="002E3990"/>
    <w:rsid w:val="002E5AA9"/>
    <w:rsid w:val="002E5E14"/>
    <w:rsid w:val="002E619B"/>
    <w:rsid w:val="002E6481"/>
    <w:rsid w:val="002E7A98"/>
    <w:rsid w:val="002E7C4B"/>
    <w:rsid w:val="002E7E86"/>
    <w:rsid w:val="002F047E"/>
    <w:rsid w:val="002F1F75"/>
    <w:rsid w:val="002F3067"/>
    <w:rsid w:val="002F38FC"/>
    <w:rsid w:val="002F3BA2"/>
    <w:rsid w:val="002F4152"/>
    <w:rsid w:val="002F43A7"/>
    <w:rsid w:val="002F467D"/>
    <w:rsid w:val="002F4C08"/>
    <w:rsid w:val="002F4CF7"/>
    <w:rsid w:val="002F4D79"/>
    <w:rsid w:val="002F5389"/>
    <w:rsid w:val="002F53D5"/>
    <w:rsid w:val="002F5C73"/>
    <w:rsid w:val="002F6273"/>
    <w:rsid w:val="002F7156"/>
    <w:rsid w:val="002F7455"/>
    <w:rsid w:val="002F78C3"/>
    <w:rsid w:val="003003B0"/>
    <w:rsid w:val="00300637"/>
    <w:rsid w:val="00300838"/>
    <w:rsid w:val="003017C0"/>
    <w:rsid w:val="00302E5B"/>
    <w:rsid w:val="00303181"/>
    <w:rsid w:val="00303D8E"/>
    <w:rsid w:val="00303E08"/>
    <w:rsid w:val="00304EA5"/>
    <w:rsid w:val="003050E7"/>
    <w:rsid w:val="0030589F"/>
    <w:rsid w:val="00305AF1"/>
    <w:rsid w:val="00305D2E"/>
    <w:rsid w:val="0030606A"/>
    <w:rsid w:val="003060CA"/>
    <w:rsid w:val="00307437"/>
    <w:rsid w:val="0030771A"/>
    <w:rsid w:val="00310856"/>
    <w:rsid w:val="0031100A"/>
    <w:rsid w:val="00311943"/>
    <w:rsid w:val="00311C23"/>
    <w:rsid w:val="00312176"/>
    <w:rsid w:val="00312C11"/>
    <w:rsid w:val="0031390D"/>
    <w:rsid w:val="003149FD"/>
    <w:rsid w:val="003178FF"/>
    <w:rsid w:val="00317BA9"/>
    <w:rsid w:val="00317CF9"/>
    <w:rsid w:val="00317D87"/>
    <w:rsid w:val="00320488"/>
    <w:rsid w:val="00320A0E"/>
    <w:rsid w:val="00320A5B"/>
    <w:rsid w:val="00320E9E"/>
    <w:rsid w:val="00321054"/>
    <w:rsid w:val="00321D1A"/>
    <w:rsid w:val="00321FEC"/>
    <w:rsid w:val="003220F2"/>
    <w:rsid w:val="003227C9"/>
    <w:rsid w:val="00322B0C"/>
    <w:rsid w:val="003234F8"/>
    <w:rsid w:val="00323B04"/>
    <w:rsid w:val="00323BE4"/>
    <w:rsid w:val="00324A04"/>
    <w:rsid w:val="00324E3B"/>
    <w:rsid w:val="003255BF"/>
    <w:rsid w:val="00325D4B"/>
    <w:rsid w:val="003266A2"/>
    <w:rsid w:val="00330143"/>
    <w:rsid w:val="0033042C"/>
    <w:rsid w:val="0033126F"/>
    <w:rsid w:val="00332AA3"/>
    <w:rsid w:val="0033345F"/>
    <w:rsid w:val="00333C9B"/>
    <w:rsid w:val="00333E13"/>
    <w:rsid w:val="0033415A"/>
    <w:rsid w:val="00335CFB"/>
    <w:rsid w:val="00336011"/>
    <w:rsid w:val="0033651F"/>
    <w:rsid w:val="003367AA"/>
    <w:rsid w:val="003372BB"/>
    <w:rsid w:val="00340515"/>
    <w:rsid w:val="0034085A"/>
    <w:rsid w:val="00340C3F"/>
    <w:rsid w:val="003410AA"/>
    <w:rsid w:val="00342E30"/>
    <w:rsid w:val="00343F4D"/>
    <w:rsid w:val="003443E5"/>
    <w:rsid w:val="00345271"/>
    <w:rsid w:val="00346479"/>
    <w:rsid w:val="00346D72"/>
    <w:rsid w:val="00346DB1"/>
    <w:rsid w:val="00347777"/>
    <w:rsid w:val="00347A1F"/>
    <w:rsid w:val="003507CC"/>
    <w:rsid w:val="00351140"/>
    <w:rsid w:val="00351164"/>
    <w:rsid w:val="003512B4"/>
    <w:rsid w:val="00351AF6"/>
    <w:rsid w:val="00351E11"/>
    <w:rsid w:val="00352308"/>
    <w:rsid w:val="00352573"/>
    <w:rsid w:val="00352CB9"/>
    <w:rsid w:val="003537CC"/>
    <w:rsid w:val="00353814"/>
    <w:rsid w:val="00353E2D"/>
    <w:rsid w:val="003546F8"/>
    <w:rsid w:val="003547C6"/>
    <w:rsid w:val="0035627B"/>
    <w:rsid w:val="003566CD"/>
    <w:rsid w:val="0035711A"/>
    <w:rsid w:val="00357285"/>
    <w:rsid w:val="00361075"/>
    <w:rsid w:val="003614BC"/>
    <w:rsid w:val="00361510"/>
    <w:rsid w:val="003619E2"/>
    <w:rsid w:val="00361DC8"/>
    <w:rsid w:val="003627EA"/>
    <w:rsid w:val="00362E27"/>
    <w:rsid w:val="00363B4B"/>
    <w:rsid w:val="00364344"/>
    <w:rsid w:val="003649D7"/>
    <w:rsid w:val="00364B2F"/>
    <w:rsid w:val="00364FAC"/>
    <w:rsid w:val="0036508C"/>
    <w:rsid w:val="003662D8"/>
    <w:rsid w:val="00366480"/>
    <w:rsid w:val="003664D7"/>
    <w:rsid w:val="003664FA"/>
    <w:rsid w:val="00366715"/>
    <w:rsid w:val="00366B7D"/>
    <w:rsid w:val="00366EFA"/>
    <w:rsid w:val="00367125"/>
    <w:rsid w:val="00367223"/>
    <w:rsid w:val="00367514"/>
    <w:rsid w:val="00367C51"/>
    <w:rsid w:val="00367D8C"/>
    <w:rsid w:val="00370B0A"/>
    <w:rsid w:val="00371761"/>
    <w:rsid w:val="00371787"/>
    <w:rsid w:val="00371C93"/>
    <w:rsid w:val="00371E46"/>
    <w:rsid w:val="00371E7C"/>
    <w:rsid w:val="00372E72"/>
    <w:rsid w:val="00373618"/>
    <w:rsid w:val="0037399E"/>
    <w:rsid w:val="00374F5D"/>
    <w:rsid w:val="003751E1"/>
    <w:rsid w:val="0037531B"/>
    <w:rsid w:val="003755DD"/>
    <w:rsid w:val="00375AC8"/>
    <w:rsid w:val="00376070"/>
    <w:rsid w:val="003760C6"/>
    <w:rsid w:val="00376617"/>
    <w:rsid w:val="003772A6"/>
    <w:rsid w:val="0037739C"/>
    <w:rsid w:val="00377652"/>
    <w:rsid w:val="003803C9"/>
    <w:rsid w:val="003806F1"/>
    <w:rsid w:val="00380798"/>
    <w:rsid w:val="00380C64"/>
    <w:rsid w:val="00380DF7"/>
    <w:rsid w:val="00380ECA"/>
    <w:rsid w:val="00380FBF"/>
    <w:rsid w:val="00381435"/>
    <w:rsid w:val="003827CF"/>
    <w:rsid w:val="00382983"/>
    <w:rsid w:val="00382F17"/>
    <w:rsid w:val="0038459B"/>
    <w:rsid w:val="0038471C"/>
    <w:rsid w:val="00385859"/>
    <w:rsid w:val="003860DC"/>
    <w:rsid w:val="00386100"/>
    <w:rsid w:val="003867B6"/>
    <w:rsid w:val="00387E19"/>
    <w:rsid w:val="00387F43"/>
    <w:rsid w:val="0039052A"/>
    <w:rsid w:val="00390827"/>
    <w:rsid w:val="0039085A"/>
    <w:rsid w:val="00390DE5"/>
    <w:rsid w:val="00391128"/>
    <w:rsid w:val="0039165B"/>
    <w:rsid w:val="0039171C"/>
    <w:rsid w:val="0039172D"/>
    <w:rsid w:val="00391E79"/>
    <w:rsid w:val="00392404"/>
    <w:rsid w:val="00392D88"/>
    <w:rsid w:val="00392F4C"/>
    <w:rsid w:val="0039329A"/>
    <w:rsid w:val="00394177"/>
    <w:rsid w:val="0039455A"/>
    <w:rsid w:val="0039495E"/>
    <w:rsid w:val="00394F0F"/>
    <w:rsid w:val="00395664"/>
    <w:rsid w:val="0039773F"/>
    <w:rsid w:val="003A0251"/>
    <w:rsid w:val="003A0636"/>
    <w:rsid w:val="003A0974"/>
    <w:rsid w:val="003A0C62"/>
    <w:rsid w:val="003A0DE6"/>
    <w:rsid w:val="003A0E14"/>
    <w:rsid w:val="003A1322"/>
    <w:rsid w:val="003A23F7"/>
    <w:rsid w:val="003A3ACA"/>
    <w:rsid w:val="003A3E67"/>
    <w:rsid w:val="003A4622"/>
    <w:rsid w:val="003A4762"/>
    <w:rsid w:val="003A4C43"/>
    <w:rsid w:val="003A57C3"/>
    <w:rsid w:val="003A5CC9"/>
    <w:rsid w:val="003A61B7"/>
    <w:rsid w:val="003A7115"/>
    <w:rsid w:val="003A78FF"/>
    <w:rsid w:val="003B0788"/>
    <w:rsid w:val="003B17DE"/>
    <w:rsid w:val="003B1B25"/>
    <w:rsid w:val="003B35E7"/>
    <w:rsid w:val="003B4203"/>
    <w:rsid w:val="003B4F2E"/>
    <w:rsid w:val="003B5164"/>
    <w:rsid w:val="003B53AD"/>
    <w:rsid w:val="003B5423"/>
    <w:rsid w:val="003B5D1A"/>
    <w:rsid w:val="003B5EB1"/>
    <w:rsid w:val="003B6538"/>
    <w:rsid w:val="003B6684"/>
    <w:rsid w:val="003B6EBF"/>
    <w:rsid w:val="003B7A11"/>
    <w:rsid w:val="003B7A7F"/>
    <w:rsid w:val="003C01E8"/>
    <w:rsid w:val="003C0DE5"/>
    <w:rsid w:val="003C1BD1"/>
    <w:rsid w:val="003C2E9E"/>
    <w:rsid w:val="003C3108"/>
    <w:rsid w:val="003C36CF"/>
    <w:rsid w:val="003C389F"/>
    <w:rsid w:val="003C3B25"/>
    <w:rsid w:val="003C420D"/>
    <w:rsid w:val="003C4375"/>
    <w:rsid w:val="003C44BA"/>
    <w:rsid w:val="003C4AA5"/>
    <w:rsid w:val="003C5562"/>
    <w:rsid w:val="003C5801"/>
    <w:rsid w:val="003C5E81"/>
    <w:rsid w:val="003C6577"/>
    <w:rsid w:val="003D0129"/>
    <w:rsid w:val="003D0910"/>
    <w:rsid w:val="003D1D5B"/>
    <w:rsid w:val="003D1E11"/>
    <w:rsid w:val="003D3277"/>
    <w:rsid w:val="003D413D"/>
    <w:rsid w:val="003D4250"/>
    <w:rsid w:val="003D4D33"/>
    <w:rsid w:val="003D6022"/>
    <w:rsid w:val="003D6C4A"/>
    <w:rsid w:val="003E280E"/>
    <w:rsid w:val="003E28BD"/>
    <w:rsid w:val="003E3065"/>
    <w:rsid w:val="003E3296"/>
    <w:rsid w:val="003E32AE"/>
    <w:rsid w:val="003E338C"/>
    <w:rsid w:val="003E4366"/>
    <w:rsid w:val="003E505E"/>
    <w:rsid w:val="003E5B8C"/>
    <w:rsid w:val="003E62FA"/>
    <w:rsid w:val="003E7AC7"/>
    <w:rsid w:val="003E7C3D"/>
    <w:rsid w:val="003F0823"/>
    <w:rsid w:val="003F1162"/>
    <w:rsid w:val="003F1295"/>
    <w:rsid w:val="003F16C7"/>
    <w:rsid w:val="003F1709"/>
    <w:rsid w:val="003F24DC"/>
    <w:rsid w:val="003F2987"/>
    <w:rsid w:val="003F2E27"/>
    <w:rsid w:val="003F30DC"/>
    <w:rsid w:val="003F348F"/>
    <w:rsid w:val="003F3A58"/>
    <w:rsid w:val="003F4761"/>
    <w:rsid w:val="003F4844"/>
    <w:rsid w:val="003F4D90"/>
    <w:rsid w:val="003F619E"/>
    <w:rsid w:val="003F6BEB"/>
    <w:rsid w:val="003F6CC0"/>
    <w:rsid w:val="0040019C"/>
    <w:rsid w:val="00400636"/>
    <w:rsid w:val="004010D6"/>
    <w:rsid w:val="00403231"/>
    <w:rsid w:val="004040D2"/>
    <w:rsid w:val="00404588"/>
    <w:rsid w:val="00404708"/>
    <w:rsid w:val="00404907"/>
    <w:rsid w:val="00404C0D"/>
    <w:rsid w:val="004057C7"/>
    <w:rsid w:val="0040620B"/>
    <w:rsid w:val="00406733"/>
    <w:rsid w:val="00406782"/>
    <w:rsid w:val="00406E5F"/>
    <w:rsid w:val="00407075"/>
    <w:rsid w:val="0040716A"/>
    <w:rsid w:val="004073AC"/>
    <w:rsid w:val="0040783D"/>
    <w:rsid w:val="00407BCA"/>
    <w:rsid w:val="0041051E"/>
    <w:rsid w:val="00410CBB"/>
    <w:rsid w:val="00411718"/>
    <w:rsid w:val="00411DDC"/>
    <w:rsid w:val="00413B8D"/>
    <w:rsid w:val="00413BEB"/>
    <w:rsid w:val="00414787"/>
    <w:rsid w:val="00414D9E"/>
    <w:rsid w:val="00415642"/>
    <w:rsid w:val="00415CF3"/>
    <w:rsid w:val="004165B5"/>
    <w:rsid w:val="004168D8"/>
    <w:rsid w:val="00416B2A"/>
    <w:rsid w:val="00416C99"/>
    <w:rsid w:val="00416FC4"/>
    <w:rsid w:val="00417807"/>
    <w:rsid w:val="00420B73"/>
    <w:rsid w:val="00420F6A"/>
    <w:rsid w:val="00421DDF"/>
    <w:rsid w:val="004220F8"/>
    <w:rsid w:val="00422277"/>
    <w:rsid w:val="00422EFC"/>
    <w:rsid w:val="00423B7B"/>
    <w:rsid w:val="00424449"/>
    <w:rsid w:val="00425DCE"/>
    <w:rsid w:val="0042619C"/>
    <w:rsid w:val="00426616"/>
    <w:rsid w:val="00426C19"/>
    <w:rsid w:val="00426C29"/>
    <w:rsid w:val="00426DB6"/>
    <w:rsid w:val="00426F45"/>
    <w:rsid w:val="004270FB"/>
    <w:rsid w:val="00430C63"/>
    <w:rsid w:val="00432C1F"/>
    <w:rsid w:val="00432E05"/>
    <w:rsid w:val="004333B1"/>
    <w:rsid w:val="004336FC"/>
    <w:rsid w:val="0043423D"/>
    <w:rsid w:val="004356A4"/>
    <w:rsid w:val="00435D88"/>
    <w:rsid w:val="00436A4E"/>
    <w:rsid w:val="004372DF"/>
    <w:rsid w:val="0043758C"/>
    <w:rsid w:val="004375FD"/>
    <w:rsid w:val="00437693"/>
    <w:rsid w:val="0043782D"/>
    <w:rsid w:val="004378C5"/>
    <w:rsid w:val="00437FB5"/>
    <w:rsid w:val="00440470"/>
    <w:rsid w:val="00440512"/>
    <w:rsid w:val="004405AC"/>
    <w:rsid w:val="004406AA"/>
    <w:rsid w:val="00440737"/>
    <w:rsid w:val="00440948"/>
    <w:rsid w:val="00440B9F"/>
    <w:rsid w:val="0044186F"/>
    <w:rsid w:val="00441DA5"/>
    <w:rsid w:val="00441DAF"/>
    <w:rsid w:val="004423E5"/>
    <w:rsid w:val="004445F4"/>
    <w:rsid w:val="00444AAB"/>
    <w:rsid w:val="0044703D"/>
    <w:rsid w:val="0044792F"/>
    <w:rsid w:val="00450E04"/>
    <w:rsid w:val="004517B4"/>
    <w:rsid w:val="00451AA5"/>
    <w:rsid w:val="00451B6B"/>
    <w:rsid w:val="004530F7"/>
    <w:rsid w:val="00453578"/>
    <w:rsid w:val="004537DF"/>
    <w:rsid w:val="004546E7"/>
    <w:rsid w:val="004547B0"/>
    <w:rsid w:val="00454E72"/>
    <w:rsid w:val="0045521A"/>
    <w:rsid w:val="00455795"/>
    <w:rsid w:val="00455915"/>
    <w:rsid w:val="00455A1C"/>
    <w:rsid w:val="0045645A"/>
    <w:rsid w:val="00456E71"/>
    <w:rsid w:val="00457428"/>
    <w:rsid w:val="004578DD"/>
    <w:rsid w:val="00457920"/>
    <w:rsid w:val="00457BC6"/>
    <w:rsid w:val="00457E1C"/>
    <w:rsid w:val="00460E48"/>
    <w:rsid w:val="00460F3A"/>
    <w:rsid w:val="00461562"/>
    <w:rsid w:val="00461CAE"/>
    <w:rsid w:val="004628D3"/>
    <w:rsid w:val="00462DE3"/>
    <w:rsid w:val="004632AC"/>
    <w:rsid w:val="00464DC2"/>
    <w:rsid w:val="00465630"/>
    <w:rsid w:val="0046755C"/>
    <w:rsid w:val="0046769F"/>
    <w:rsid w:val="00467778"/>
    <w:rsid w:val="00470352"/>
    <w:rsid w:val="004705D7"/>
    <w:rsid w:val="00470E15"/>
    <w:rsid w:val="0047276D"/>
    <w:rsid w:val="00473D6C"/>
    <w:rsid w:val="00474284"/>
    <w:rsid w:val="00474CAE"/>
    <w:rsid w:val="00474DE5"/>
    <w:rsid w:val="00475286"/>
    <w:rsid w:val="004755FC"/>
    <w:rsid w:val="004759C8"/>
    <w:rsid w:val="00475C2B"/>
    <w:rsid w:val="0047647C"/>
    <w:rsid w:val="00476488"/>
    <w:rsid w:val="00476FDD"/>
    <w:rsid w:val="004773AE"/>
    <w:rsid w:val="004779A5"/>
    <w:rsid w:val="00477D88"/>
    <w:rsid w:val="00477F2C"/>
    <w:rsid w:val="00480FEE"/>
    <w:rsid w:val="00481B4A"/>
    <w:rsid w:val="00481E04"/>
    <w:rsid w:val="00482020"/>
    <w:rsid w:val="00482341"/>
    <w:rsid w:val="00482C62"/>
    <w:rsid w:val="00482F43"/>
    <w:rsid w:val="00483878"/>
    <w:rsid w:val="0048387C"/>
    <w:rsid w:val="00483B48"/>
    <w:rsid w:val="00483BD1"/>
    <w:rsid w:val="00484B25"/>
    <w:rsid w:val="00485062"/>
    <w:rsid w:val="00485D3F"/>
    <w:rsid w:val="00486426"/>
    <w:rsid w:val="004900AF"/>
    <w:rsid w:val="004909D2"/>
    <w:rsid w:val="00490A2F"/>
    <w:rsid w:val="00490BF7"/>
    <w:rsid w:val="00490D9A"/>
    <w:rsid w:val="00491086"/>
    <w:rsid w:val="00491158"/>
    <w:rsid w:val="00493A64"/>
    <w:rsid w:val="00493BE0"/>
    <w:rsid w:val="00493D78"/>
    <w:rsid w:val="004940D3"/>
    <w:rsid w:val="00494598"/>
    <w:rsid w:val="00494DC7"/>
    <w:rsid w:val="00494FD8"/>
    <w:rsid w:val="004962C9"/>
    <w:rsid w:val="00496BCC"/>
    <w:rsid w:val="00497B82"/>
    <w:rsid w:val="00497EAD"/>
    <w:rsid w:val="004A1824"/>
    <w:rsid w:val="004A1861"/>
    <w:rsid w:val="004A2E98"/>
    <w:rsid w:val="004A3E73"/>
    <w:rsid w:val="004A3F9E"/>
    <w:rsid w:val="004A4DAF"/>
    <w:rsid w:val="004A5BE4"/>
    <w:rsid w:val="004A5F22"/>
    <w:rsid w:val="004A6213"/>
    <w:rsid w:val="004A687D"/>
    <w:rsid w:val="004A6C09"/>
    <w:rsid w:val="004A7779"/>
    <w:rsid w:val="004A7BC0"/>
    <w:rsid w:val="004B0125"/>
    <w:rsid w:val="004B0B8F"/>
    <w:rsid w:val="004B1C10"/>
    <w:rsid w:val="004B3E31"/>
    <w:rsid w:val="004B46E3"/>
    <w:rsid w:val="004B67E0"/>
    <w:rsid w:val="004B6F26"/>
    <w:rsid w:val="004B7491"/>
    <w:rsid w:val="004B783A"/>
    <w:rsid w:val="004B78F2"/>
    <w:rsid w:val="004C0431"/>
    <w:rsid w:val="004C1364"/>
    <w:rsid w:val="004C1DAF"/>
    <w:rsid w:val="004C2052"/>
    <w:rsid w:val="004C286B"/>
    <w:rsid w:val="004C38BB"/>
    <w:rsid w:val="004C3957"/>
    <w:rsid w:val="004C3AC2"/>
    <w:rsid w:val="004C3F07"/>
    <w:rsid w:val="004C3F11"/>
    <w:rsid w:val="004C51B5"/>
    <w:rsid w:val="004C6AE9"/>
    <w:rsid w:val="004C7680"/>
    <w:rsid w:val="004C7D14"/>
    <w:rsid w:val="004D1298"/>
    <w:rsid w:val="004D13C2"/>
    <w:rsid w:val="004D1904"/>
    <w:rsid w:val="004D1D63"/>
    <w:rsid w:val="004D1E36"/>
    <w:rsid w:val="004D3F31"/>
    <w:rsid w:val="004D5455"/>
    <w:rsid w:val="004D6625"/>
    <w:rsid w:val="004E0080"/>
    <w:rsid w:val="004E174D"/>
    <w:rsid w:val="004E2828"/>
    <w:rsid w:val="004E3A57"/>
    <w:rsid w:val="004E43A4"/>
    <w:rsid w:val="004E462F"/>
    <w:rsid w:val="004E4ACF"/>
    <w:rsid w:val="004E5179"/>
    <w:rsid w:val="004E51B6"/>
    <w:rsid w:val="004E5D22"/>
    <w:rsid w:val="004E609E"/>
    <w:rsid w:val="004E73E4"/>
    <w:rsid w:val="004E770F"/>
    <w:rsid w:val="004F0224"/>
    <w:rsid w:val="004F0563"/>
    <w:rsid w:val="004F0589"/>
    <w:rsid w:val="004F0DD5"/>
    <w:rsid w:val="004F1A23"/>
    <w:rsid w:val="004F2325"/>
    <w:rsid w:val="004F45D3"/>
    <w:rsid w:val="004F48A8"/>
    <w:rsid w:val="004F4E22"/>
    <w:rsid w:val="004F528E"/>
    <w:rsid w:val="004F52A9"/>
    <w:rsid w:val="004F5BA2"/>
    <w:rsid w:val="004F5F8A"/>
    <w:rsid w:val="004F6159"/>
    <w:rsid w:val="004F620A"/>
    <w:rsid w:val="004F686C"/>
    <w:rsid w:val="004F6C40"/>
    <w:rsid w:val="004F731A"/>
    <w:rsid w:val="004F79A8"/>
    <w:rsid w:val="004F7C4A"/>
    <w:rsid w:val="00500F81"/>
    <w:rsid w:val="00501D8C"/>
    <w:rsid w:val="005026B3"/>
    <w:rsid w:val="005027EE"/>
    <w:rsid w:val="00503233"/>
    <w:rsid w:val="00503238"/>
    <w:rsid w:val="00503527"/>
    <w:rsid w:val="00503B9B"/>
    <w:rsid w:val="00504A2E"/>
    <w:rsid w:val="00505B8E"/>
    <w:rsid w:val="005068B6"/>
    <w:rsid w:val="00506CED"/>
    <w:rsid w:val="00507223"/>
    <w:rsid w:val="005072EE"/>
    <w:rsid w:val="00510CD6"/>
    <w:rsid w:val="00511570"/>
    <w:rsid w:val="00511DFB"/>
    <w:rsid w:val="0051214C"/>
    <w:rsid w:val="005128AD"/>
    <w:rsid w:val="00512970"/>
    <w:rsid w:val="00512A33"/>
    <w:rsid w:val="00514CB0"/>
    <w:rsid w:val="00514E0E"/>
    <w:rsid w:val="005155B4"/>
    <w:rsid w:val="00515684"/>
    <w:rsid w:val="0051576D"/>
    <w:rsid w:val="005157CC"/>
    <w:rsid w:val="00515BAC"/>
    <w:rsid w:val="00515D71"/>
    <w:rsid w:val="005160ED"/>
    <w:rsid w:val="00516150"/>
    <w:rsid w:val="00516959"/>
    <w:rsid w:val="00516A9F"/>
    <w:rsid w:val="00516E9E"/>
    <w:rsid w:val="00517768"/>
    <w:rsid w:val="0052078E"/>
    <w:rsid w:val="00520CAB"/>
    <w:rsid w:val="00520F74"/>
    <w:rsid w:val="00520FCF"/>
    <w:rsid w:val="00521EC6"/>
    <w:rsid w:val="005227F0"/>
    <w:rsid w:val="00522EA9"/>
    <w:rsid w:val="00522FDF"/>
    <w:rsid w:val="00523D35"/>
    <w:rsid w:val="005252A3"/>
    <w:rsid w:val="00525A83"/>
    <w:rsid w:val="0052652D"/>
    <w:rsid w:val="0052680E"/>
    <w:rsid w:val="005269D4"/>
    <w:rsid w:val="00526CE1"/>
    <w:rsid w:val="00526F1E"/>
    <w:rsid w:val="0053051D"/>
    <w:rsid w:val="005308B7"/>
    <w:rsid w:val="00530C4C"/>
    <w:rsid w:val="005317D1"/>
    <w:rsid w:val="00532271"/>
    <w:rsid w:val="005328CA"/>
    <w:rsid w:val="00532F6E"/>
    <w:rsid w:val="0053363B"/>
    <w:rsid w:val="005336EA"/>
    <w:rsid w:val="00533B39"/>
    <w:rsid w:val="00534232"/>
    <w:rsid w:val="00534C1B"/>
    <w:rsid w:val="00534DB1"/>
    <w:rsid w:val="0053523F"/>
    <w:rsid w:val="00535957"/>
    <w:rsid w:val="005365D5"/>
    <w:rsid w:val="005378DE"/>
    <w:rsid w:val="00537E83"/>
    <w:rsid w:val="00540CC8"/>
    <w:rsid w:val="005420C4"/>
    <w:rsid w:val="00542CF6"/>
    <w:rsid w:val="0054371B"/>
    <w:rsid w:val="00544006"/>
    <w:rsid w:val="0054443C"/>
    <w:rsid w:val="0054527D"/>
    <w:rsid w:val="005454BE"/>
    <w:rsid w:val="00545712"/>
    <w:rsid w:val="005468FE"/>
    <w:rsid w:val="00546FB3"/>
    <w:rsid w:val="005470B8"/>
    <w:rsid w:val="00547739"/>
    <w:rsid w:val="005479E3"/>
    <w:rsid w:val="00547B7B"/>
    <w:rsid w:val="00547EA4"/>
    <w:rsid w:val="0055000A"/>
    <w:rsid w:val="00552F43"/>
    <w:rsid w:val="00553C97"/>
    <w:rsid w:val="00554A24"/>
    <w:rsid w:val="00554E30"/>
    <w:rsid w:val="00556716"/>
    <w:rsid w:val="00557678"/>
    <w:rsid w:val="00557E4D"/>
    <w:rsid w:val="005600D3"/>
    <w:rsid w:val="00561379"/>
    <w:rsid w:val="0056187B"/>
    <w:rsid w:val="00561DE1"/>
    <w:rsid w:val="00561F8C"/>
    <w:rsid w:val="005624B6"/>
    <w:rsid w:val="00562663"/>
    <w:rsid w:val="00562F23"/>
    <w:rsid w:val="00563C99"/>
    <w:rsid w:val="00564976"/>
    <w:rsid w:val="0056535F"/>
    <w:rsid w:val="00565890"/>
    <w:rsid w:val="005677B7"/>
    <w:rsid w:val="00567855"/>
    <w:rsid w:val="00570295"/>
    <w:rsid w:val="005708C7"/>
    <w:rsid w:val="00571BC5"/>
    <w:rsid w:val="00571DD2"/>
    <w:rsid w:val="00571EC9"/>
    <w:rsid w:val="00572815"/>
    <w:rsid w:val="00572B15"/>
    <w:rsid w:val="00572D43"/>
    <w:rsid w:val="00574302"/>
    <w:rsid w:val="00575C9F"/>
    <w:rsid w:val="005776D3"/>
    <w:rsid w:val="00577DE1"/>
    <w:rsid w:val="0058051F"/>
    <w:rsid w:val="005808D8"/>
    <w:rsid w:val="00580CEB"/>
    <w:rsid w:val="00581FC7"/>
    <w:rsid w:val="00582F84"/>
    <w:rsid w:val="00583BBF"/>
    <w:rsid w:val="00583C2F"/>
    <w:rsid w:val="00584176"/>
    <w:rsid w:val="00585319"/>
    <w:rsid w:val="0058551A"/>
    <w:rsid w:val="005856CE"/>
    <w:rsid w:val="00585CDA"/>
    <w:rsid w:val="00586503"/>
    <w:rsid w:val="00587080"/>
    <w:rsid w:val="0058764A"/>
    <w:rsid w:val="0059024B"/>
    <w:rsid w:val="0059071A"/>
    <w:rsid w:val="0059073E"/>
    <w:rsid w:val="005914B0"/>
    <w:rsid w:val="00591F85"/>
    <w:rsid w:val="00592860"/>
    <w:rsid w:val="005956A2"/>
    <w:rsid w:val="00595A15"/>
    <w:rsid w:val="00597059"/>
    <w:rsid w:val="005A168C"/>
    <w:rsid w:val="005A1730"/>
    <w:rsid w:val="005A1A80"/>
    <w:rsid w:val="005A2E8E"/>
    <w:rsid w:val="005A3886"/>
    <w:rsid w:val="005A55C9"/>
    <w:rsid w:val="005A5E5B"/>
    <w:rsid w:val="005A6A01"/>
    <w:rsid w:val="005A6A9D"/>
    <w:rsid w:val="005A742C"/>
    <w:rsid w:val="005A74AF"/>
    <w:rsid w:val="005B0621"/>
    <w:rsid w:val="005B0B34"/>
    <w:rsid w:val="005B0BB3"/>
    <w:rsid w:val="005B0E46"/>
    <w:rsid w:val="005B2445"/>
    <w:rsid w:val="005B3986"/>
    <w:rsid w:val="005B4145"/>
    <w:rsid w:val="005B4979"/>
    <w:rsid w:val="005B4FA5"/>
    <w:rsid w:val="005B588A"/>
    <w:rsid w:val="005B5D08"/>
    <w:rsid w:val="005B60ED"/>
    <w:rsid w:val="005B65F1"/>
    <w:rsid w:val="005B6FE9"/>
    <w:rsid w:val="005B7590"/>
    <w:rsid w:val="005C04CB"/>
    <w:rsid w:val="005C07AA"/>
    <w:rsid w:val="005C09C3"/>
    <w:rsid w:val="005C0B73"/>
    <w:rsid w:val="005C0C01"/>
    <w:rsid w:val="005C17CD"/>
    <w:rsid w:val="005C1E69"/>
    <w:rsid w:val="005C267C"/>
    <w:rsid w:val="005C26FF"/>
    <w:rsid w:val="005C28BB"/>
    <w:rsid w:val="005C361A"/>
    <w:rsid w:val="005C3C89"/>
    <w:rsid w:val="005C50E3"/>
    <w:rsid w:val="005C5C07"/>
    <w:rsid w:val="005C5D6F"/>
    <w:rsid w:val="005C6CAB"/>
    <w:rsid w:val="005C723D"/>
    <w:rsid w:val="005C75AC"/>
    <w:rsid w:val="005C78B3"/>
    <w:rsid w:val="005D0A0A"/>
    <w:rsid w:val="005D0D46"/>
    <w:rsid w:val="005D0E10"/>
    <w:rsid w:val="005D0EAC"/>
    <w:rsid w:val="005D1362"/>
    <w:rsid w:val="005D13F4"/>
    <w:rsid w:val="005D1429"/>
    <w:rsid w:val="005D1D33"/>
    <w:rsid w:val="005D2D7C"/>
    <w:rsid w:val="005D3B32"/>
    <w:rsid w:val="005D4A7E"/>
    <w:rsid w:val="005D6A86"/>
    <w:rsid w:val="005D7588"/>
    <w:rsid w:val="005E15E7"/>
    <w:rsid w:val="005E2B29"/>
    <w:rsid w:val="005E31E1"/>
    <w:rsid w:val="005E3D2E"/>
    <w:rsid w:val="005E3DB4"/>
    <w:rsid w:val="005E46F7"/>
    <w:rsid w:val="005E49EF"/>
    <w:rsid w:val="005E5328"/>
    <w:rsid w:val="005E5EF0"/>
    <w:rsid w:val="005E789E"/>
    <w:rsid w:val="005F03EF"/>
    <w:rsid w:val="005F0809"/>
    <w:rsid w:val="005F135D"/>
    <w:rsid w:val="005F17D8"/>
    <w:rsid w:val="005F1C16"/>
    <w:rsid w:val="005F2562"/>
    <w:rsid w:val="005F28F1"/>
    <w:rsid w:val="005F4890"/>
    <w:rsid w:val="005F495E"/>
    <w:rsid w:val="005F5A92"/>
    <w:rsid w:val="005F6345"/>
    <w:rsid w:val="005F681E"/>
    <w:rsid w:val="005F783A"/>
    <w:rsid w:val="005F7C0D"/>
    <w:rsid w:val="00600C2B"/>
    <w:rsid w:val="00602246"/>
    <w:rsid w:val="006023F2"/>
    <w:rsid w:val="00603417"/>
    <w:rsid w:val="00603B01"/>
    <w:rsid w:val="00603EB6"/>
    <w:rsid w:val="006040E5"/>
    <w:rsid w:val="00606B47"/>
    <w:rsid w:val="00606EF9"/>
    <w:rsid w:val="00607322"/>
    <w:rsid w:val="00607793"/>
    <w:rsid w:val="00607D73"/>
    <w:rsid w:val="00607EE1"/>
    <w:rsid w:val="00610D29"/>
    <w:rsid w:val="00611101"/>
    <w:rsid w:val="006127F7"/>
    <w:rsid w:val="006131C2"/>
    <w:rsid w:val="006159D9"/>
    <w:rsid w:val="00615A35"/>
    <w:rsid w:val="00615C04"/>
    <w:rsid w:val="00616073"/>
    <w:rsid w:val="00616CBC"/>
    <w:rsid w:val="00617150"/>
    <w:rsid w:val="00617B29"/>
    <w:rsid w:val="00617B93"/>
    <w:rsid w:val="00620AEC"/>
    <w:rsid w:val="00621801"/>
    <w:rsid w:val="00621C67"/>
    <w:rsid w:val="0062252B"/>
    <w:rsid w:val="00622B21"/>
    <w:rsid w:val="006235AA"/>
    <w:rsid w:val="0062470F"/>
    <w:rsid w:val="006249ED"/>
    <w:rsid w:val="006250AD"/>
    <w:rsid w:val="00625BEE"/>
    <w:rsid w:val="00625DD3"/>
    <w:rsid w:val="00626272"/>
    <w:rsid w:val="006262E0"/>
    <w:rsid w:val="00626B27"/>
    <w:rsid w:val="00626D5C"/>
    <w:rsid w:val="00626D7E"/>
    <w:rsid w:val="00626EE1"/>
    <w:rsid w:val="00627804"/>
    <w:rsid w:val="00627852"/>
    <w:rsid w:val="00627983"/>
    <w:rsid w:val="00627BB5"/>
    <w:rsid w:val="00627C1F"/>
    <w:rsid w:val="00630BA8"/>
    <w:rsid w:val="00630BE1"/>
    <w:rsid w:val="00630BF6"/>
    <w:rsid w:val="00630C65"/>
    <w:rsid w:val="00630F5F"/>
    <w:rsid w:val="006315CB"/>
    <w:rsid w:val="00632056"/>
    <w:rsid w:val="006322EF"/>
    <w:rsid w:val="00632855"/>
    <w:rsid w:val="00632A69"/>
    <w:rsid w:val="00632EA1"/>
    <w:rsid w:val="00633B80"/>
    <w:rsid w:val="006341F5"/>
    <w:rsid w:val="00634622"/>
    <w:rsid w:val="00634A53"/>
    <w:rsid w:val="006354C1"/>
    <w:rsid w:val="00635724"/>
    <w:rsid w:val="00635F0C"/>
    <w:rsid w:val="00636099"/>
    <w:rsid w:val="00636489"/>
    <w:rsid w:val="006372CB"/>
    <w:rsid w:val="0063740E"/>
    <w:rsid w:val="00637A60"/>
    <w:rsid w:val="00637FCD"/>
    <w:rsid w:val="00640490"/>
    <w:rsid w:val="00640FE4"/>
    <w:rsid w:val="006419B0"/>
    <w:rsid w:val="00641C02"/>
    <w:rsid w:val="00641E8E"/>
    <w:rsid w:val="00643D6B"/>
    <w:rsid w:val="00643E43"/>
    <w:rsid w:val="006445AF"/>
    <w:rsid w:val="00644B6E"/>
    <w:rsid w:val="0064502B"/>
    <w:rsid w:val="00645351"/>
    <w:rsid w:val="006457CC"/>
    <w:rsid w:val="00645851"/>
    <w:rsid w:val="006460E5"/>
    <w:rsid w:val="0064636E"/>
    <w:rsid w:val="00647762"/>
    <w:rsid w:val="00650AE0"/>
    <w:rsid w:val="00650E70"/>
    <w:rsid w:val="00651304"/>
    <w:rsid w:val="00651518"/>
    <w:rsid w:val="006518C0"/>
    <w:rsid w:val="0065249A"/>
    <w:rsid w:val="00652780"/>
    <w:rsid w:val="00652B2F"/>
    <w:rsid w:val="00652BD9"/>
    <w:rsid w:val="00652E95"/>
    <w:rsid w:val="00652EBB"/>
    <w:rsid w:val="006536EF"/>
    <w:rsid w:val="00653863"/>
    <w:rsid w:val="006546BE"/>
    <w:rsid w:val="00655062"/>
    <w:rsid w:val="00655710"/>
    <w:rsid w:val="00655869"/>
    <w:rsid w:val="00656729"/>
    <w:rsid w:val="00656986"/>
    <w:rsid w:val="00656B20"/>
    <w:rsid w:val="00656CAA"/>
    <w:rsid w:val="0065701A"/>
    <w:rsid w:val="00657364"/>
    <w:rsid w:val="00657F40"/>
    <w:rsid w:val="006605A4"/>
    <w:rsid w:val="006606B0"/>
    <w:rsid w:val="00661FEA"/>
    <w:rsid w:val="0066228A"/>
    <w:rsid w:val="00662CC1"/>
    <w:rsid w:val="00662F4F"/>
    <w:rsid w:val="00663411"/>
    <w:rsid w:val="0066377E"/>
    <w:rsid w:val="0066409F"/>
    <w:rsid w:val="00664654"/>
    <w:rsid w:val="00664762"/>
    <w:rsid w:val="0066512E"/>
    <w:rsid w:val="006651C7"/>
    <w:rsid w:val="006663DE"/>
    <w:rsid w:val="00666AFF"/>
    <w:rsid w:val="006703A5"/>
    <w:rsid w:val="00670F28"/>
    <w:rsid w:val="0067139E"/>
    <w:rsid w:val="00671926"/>
    <w:rsid w:val="00671A46"/>
    <w:rsid w:val="006720CB"/>
    <w:rsid w:val="00672A8B"/>
    <w:rsid w:val="00672CB0"/>
    <w:rsid w:val="0067402A"/>
    <w:rsid w:val="00674A5F"/>
    <w:rsid w:val="006756B0"/>
    <w:rsid w:val="0067600B"/>
    <w:rsid w:val="00676248"/>
    <w:rsid w:val="0067629A"/>
    <w:rsid w:val="00676962"/>
    <w:rsid w:val="00680249"/>
    <w:rsid w:val="006809C6"/>
    <w:rsid w:val="0068165C"/>
    <w:rsid w:val="006818ED"/>
    <w:rsid w:val="00681967"/>
    <w:rsid w:val="006826FB"/>
    <w:rsid w:val="006833EF"/>
    <w:rsid w:val="00684349"/>
    <w:rsid w:val="0068446D"/>
    <w:rsid w:val="00684A17"/>
    <w:rsid w:val="006852FB"/>
    <w:rsid w:val="006856AA"/>
    <w:rsid w:val="006857E1"/>
    <w:rsid w:val="006864EB"/>
    <w:rsid w:val="00686689"/>
    <w:rsid w:val="00686FAD"/>
    <w:rsid w:val="00686FF2"/>
    <w:rsid w:val="00687270"/>
    <w:rsid w:val="006873D3"/>
    <w:rsid w:val="006875C5"/>
    <w:rsid w:val="00687899"/>
    <w:rsid w:val="00687CF4"/>
    <w:rsid w:val="0069036F"/>
    <w:rsid w:val="00690519"/>
    <w:rsid w:val="00690709"/>
    <w:rsid w:val="00690BBF"/>
    <w:rsid w:val="0069189B"/>
    <w:rsid w:val="00692354"/>
    <w:rsid w:val="0069403D"/>
    <w:rsid w:val="006941E2"/>
    <w:rsid w:val="0069471C"/>
    <w:rsid w:val="00695C93"/>
    <w:rsid w:val="00696006"/>
    <w:rsid w:val="006966AB"/>
    <w:rsid w:val="00696989"/>
    <w:rsid w:val="0069789E"/>
    <w:rsid w:val="006A0079"/>
    <w:rsid w:val="006A0584"/>
    <w:rsid w:val="006A0889"/>
    <w:rsid w:val="006A27C3"/>
    <w:rsid w:val="006A2F60"/>
    <w:rsid w:val="006A3355"/>
    <w:rsid w:val="006A4A13"/>
    <w:rsid w:val="006A4AF7"/>
    <w:rsid w:val="006A53EC"/>
    <w:rsid w:val="006A5E39"/>
    <w:rsid w:val="006A6097"/>
    <w:rsid w:val="006A646F"/>
    <w:rsid w:val="006A748F"/>
    <w:rsid w:val="006A7CE0"/>
    <w:rsid w:val="006B04C0"/>
    <w:rsid w:val="006B0759"/>
    <w:rsid w:val="006B0E5E"/>
    <w:rsid w:val="006B3542"/>
    <w:rsid w:val="006B3AB4"/>
    <w:rsid w:val="006B3CDC"/>
    <w:rsid w:val="006B4CF5"/>
    <w:rsid w:val="006B53F8"/>
    <w:rsid w:val="006B59CB"/>
    <w:rsid w:val="006B6496"/>
    <w:rsid w:val="006B6D4E"/>
    <w:rsid w:val="006B779A"/>
    <w:rsid w:val="006C034F"/>
    <w:rsid w:val="006C0DF0"/>
    <w:rsid w:val="006C18CF"/>
    <w:rsid w:val="006C19E2"/>
    <w:rsid w:val="006C37CE"/>
    <w:rsid w:val="006C4821"/>
    <w:rsid w:val="006C5385"/>
    <w:rsid w:val="006C5780"/>
    <w:rsid w:val="006C6361"/>
    <w:rsid w:val="006C7357"/>
    <w:rsid w:val="006C7D47"/>
    <w:rsid w:val="006D0879"/>
    <w:rsid w:val="006D13E9"/>
    <w:rsid w:val="006D1855"/>
    <w:rsid w:val="006D1B4B"/>
    <w:rsid w:val="006D1DB7"/>
    <w:rsid w:val="006D1EBA"/>
    <w:rsid w:val="006D2099"/>
    <w:rsid w:val="006D21B7"/>
    <w:rsid w:val="006D267D"/>
    <w:rsid w:val="006D50A2"/>
    <w:rsid w:val="006D76B3"/>
    <w:rsid w:val="006E0295"/>
    <w:rsid w:val="006E0B93"/>
    <w:rsid w:val="006E175C"/>
    <w:rsid w:val="006E4746"/>
    <w:rsid w:val="006E49C4"/>
    <w:rsid w:val="006E4F36"/>
    <w:rsid w:val="006E4FD1"/>
    <w:rsid w:val="006E53D5"/>
    <w:rsid w:val="006E5FBD"/>
    <w:rsid w:val="006E6A60"/>
    <w:rsid w:val="006E72E1"/>
    <w:rsid w:val="006F20B5"/>
    <w:rsid w:val="006F248E"/>
    <w:rsid w:val="006F4F6A"/>
    <w:rsid w:val="006F603E"/>
    <w:rsid w:val="006F6966"/>
    <w:rsid w:val="006F6FD9"/>
    <w:rsid w:val="006F6FE2"/>
    <w:rsid w:val="006F7E0C"/>
    <w:rsid w:val="006F7FE2"/>
    <w:rsid w:val="00700493"/>
    <w:rsid w:val="0070077C"/>
    <w:rsid w:val="00700AE0"/>
    <w:rsid w:val="00700E0E"/>
    <w:rsid w:val="00701B42"/>
    <w:rsid w:val="00703BD3"/>
    <w:rsid w:val="0070476A"/>
    <w:rsid w:val="00704C19"/>
    <w:rsid w:val="007050DC"/>
    <w:rsid w:val="007064F6"/>
    <w:rsid w:val="00706591"/>
    <w:rsid w:val="00706829"/>
    <w:rsid w:val="00706A08"/>
    <w:rsid w:val="00706B5E"/>
    <w:rsid w:val="0070702D"/>
    <w:rsid w:val="007077F4"/>
    <w:rsid w:val="007079C0"/>
    <w:rsid w:val="00707B9F"/>
    <w:rsid w:val="00710094"/>
    <w:rsid w:val="007104CF"/>
    <w:rsid w:val="0071073E"/>
    <w:rsid w:val="0071145F"/>
    <w:rsid w:val="00711C95"/>
    <w:rsid w:val="00712A49"/>
    <w:rsid w:val="00712CEB"/>
    <w:rsid w:val="00713412"/>
    <w:rsid w:val="00713BCB"/>
    <w:rsid w:val="007140A4"/>
    <w:rsid w:val="00714108"/>
    <w:rsid w:val="007146EC"/>
    <w:rsid w:val="00714808"/>
    <w:rsid w:val="0071660C"/>
    <w:rsid w:val="00717565"/>
    <w:rsid w:val="00717FFB"/>
    <w:rsid w:val="0072079F"/>
    <w:rsid w:val="00720CD6"/>
    <w:rsid w:val="00722CE4"/>
    <w:rsid w:val="00723264"/>
    <w:rsid w:val="0072328E"/>
    <w:rsid w:val="0072393C"/>
    <w:rsid w:val="00723BE9"/>
    <w:rsid w:val="007245F7"/>
    <w:rsid w:val="00725951"/>
    <w:rsid w:val="00725B7E"/>
    <w:rsid w:val="00725E07"/>
    <w:rsid w:val="00725F58"/>
    <w:rsid w:val="00726661"/>
    <w:rsid w:val="0072733D"/>
    <w:rsid w:val="00727487"/>
    <w:rsid w:val="00730919"/>
    <w:rsid w:val="0073145C"/>
    <w:rsid w:val="0073183D"/>
    <w:rsid w:val="00731AEC"/>
    <w:rsid w:val="0073270F"/>
    <w:rsid w:val="00732E92"/>
    <w:rsid w:val="00733366"/>
    <w:rsid w:val="00733C36"/>
    <w:rsid w:val="007348BB"/>
    <w:rsid w:val="00735439"/>
    <w:rsid w:val="0073631C"/>
    <w:rsid w:val="00736530"/>
    <w:rsid w:val="00736E14"/>
    <w:rsid w:val="00737487"/>
    <w:rsid w:val="0074009C"/>
    <w:rsid w:val="00740223"/>
    <w:rsid w:val="00740ED1"/>
    <w:rsid w:val="00740EE7"/>
    <w:rsid w:val="00740F12"/>
    <w:rsid w:val="00741B62"/>
    <w:rsid w:val="00741C3C"/>
    <w:rsid w:val="00741E0A"/>
    <w:rsid w:val="00742B3E"/>
    <w:rsid w:val="00743943"/>
    <w:rsid w:val="00744A05"/>
    <w:rsid w:val="007453CE"/>
    <w:rsid w:val="00745741"/>
    <w:rsid w:val="00745BDC"/>
    <w:rsid w:val="00745C43"/>
    <w:rsid w:val="00746887"/>
    <w:rsid w:val="007468D9"/>
    <w:rsid w:val="00750258"/>
    <w:rsid w:val="00750E63"/>
    <w:rsid w:val="00750EE8"/>
    <w:rsid w:val="0075258F"/>
    <w:rsid w:val="007525C2"/>
    <w:rsid w:val="00752823"/>
    <w:rsid w:val="007528B2"/>
    <w:rsid w:val="00752B47"/>
    <w:rsid w:val="007532F4"/>
    <w:rsid w:val="007539EE"/>
    <w:rsid w:val="00753B7B"/>
    <w:rsid w:val="00753CC8"/>
    <w:rsid w:val="00755542"/>
    <w:rsid w:val="00756343"/>
    <w:rsid w:val="007564C7"/>
    <w:rsid w:val="00756F6D"/>
    <w:rsid w:val="007571BC"/>
    <w:rsid w:val="007600E0"/>
    <w:rsid w:val="00760FCD"/>
    <w:rsid w:val="0076140C"/>
    <w:rsid w:val="007615AA"/>
    <w:rsid w:val="00761A10"/>
    <w:rsid w:val="00761FAE"/>
    <w:rsid w:val="007632AA"/>
    <w:rsid w:val="0076384C"/>
    <w:rsid w:val="0076391A"/>
    <w:rsid w:val="00763AF2"/>
    <w:rsid w:val="00764BD5"/>
    <w:rsid w:val="0076567E"/>
    <w:rsid w:val="00765EA7"/>
    <w:rsid w:val="007664FA"/>
    <w:rsid w:val="00766A81"/>
    <w:rsid w:val="00766C0C"/>
    <w:rsid w:val="007671B4"/>
    <w:rsid w:val="0076725A"/>
    <w:rsid w:val="0076794E"/>
    <w:rsid w:val="00767CC1"/>
    <w:rsid w:val="0077048F"/>
    <w:rsid w:val="00771A30"/>
    <w:rsid w:val="00773205"/>
    <w:rsid w:val="007738EF"/>
    <w:rsid w:val="0077392B"/>
    <w:rsid w:val="007739B1"/>
    <w:rsid w:val="00773FBD"/>
    <w:rsid w:val="00774593"/>
    <w:rsid w:val="00775336"/>
    <w:rsid w:val="007753D4"/>
    <w:rsid w:val="007754B6"/>
    <w:rsid w:val="0077601F"/>
    <w:rsid w:val="007762F6"/>
    <w:rsid w:val="00776CA3"/>
    <w:rsid w:val="00780776"/>
    <w:rsid w:val="00780B5A"/>
    <w:rsid w:val="00781100"/>
    <w:rsid w:val="007815EA"/>
    <w:rsid w:val="007819A2"/>
    <w:rsid w:val="0078215C"/>
    <w:rsid w:val="0078218E"/>
    <w:rsid w:val="0078248C"/>
    <w:rsid w:val="007825C8"/>
    <w:rsid w:val="00782680"/>
    <w:rsid w:val="00783905"/>
    <w:rsid w:val="00783A32"/>
    <w:rsid w:val="00783C1C"/>
    <w:rsid w:val="00785F5B"/>
    <w:rsid w:val="007869B2"/>
    <w:rsid w:val="00786AE8"/>
    <w:rsid w:val="00786D16"/>
    <w:rsid w:val="00786D4F"/>
    <w:rsid w:val="0078733A"/>
    <w:rsid w:val="0079114D"/>
    <w:rsid w:val="0079195F"/>
    <w:rsid w:val="00791987"/>
    <w:rsid w:val="007926C4"/>
    <w:rsid w:val="0079274D"/>
    <w:rsid w:val="007927AA"/>
    <w:rsid w:val="00792B97"/>
    <w:rsid w:val="00792C52"/>
    <w:rsid w:val="00793049"/>
    <w:rsid w:val="00793E1F"/>
    <w:rsid w:val="0079431F"/>
    <w:rsid w:val="007946B0"/>
    <w:rsid w:val="007946EE"/>
    <w:rsid w:val="0079490E"/>
    <w:rsid w:val="00796116"/>
    <w:rsid w:val="0079763B"/>
    <w:rsid w:val="0079792C"/>
    <w:rsid w:val="007A0338"/>
    <w:rsid w:val="007A0454"/>
    <w:rsid w:val="007A0977"/>
    <w:rsid w:val="007A1B4B"/>
    <w:rsid w:val="007A1F2E"/>
    <w:rsid w:val="007A3580"/>
    <w:rsid w:val="007A4797"/>
    <w:rsid w:val="007A505B"/>
    <w:rsid w:val="007A5B37"/>
    <w:rsid w:val="007A67FA"/>
    <w:rsid w:val="007A697C"/>
    <w:rsid w:val="007A6C54"/>
    <w:rsid w:val="007A7040"/>
    <w:rsid w:val="007A73CA"/>
    <w:rsid w:val="007A7DA6"/>
    <w:rsid w:val="007B02BE"/>
    <w:rsid w:val="007B0887"/>
    <w:rsid w:val="007B167E"/>
    <w:rsid w:val="007B17BF"/>
    <w:rsid w:val="007B2609"/>
    <w:rsid w:val="007B2D7E"/>
    <w:rsid w:val="007B3A8E"/>
    <w:rsid w:val="007B504D"/>
    <w:rsid w:val="007B5C95"/>
    <w:rsid w:val="007B6032"/>
    <w:rsid w:val="007B6D3F"/>
    <w:rsid w:val="007B755C"/>
    <w:rsid w:val="007B7E22"/>
    <w:rsid w:val="007C00EC"/>
    <w:rsid w:val="007C05D2"/>
    <w:rsid w:val="007C06DC"/>
    <w:rsid w:val="007C0BEB"/>
    <w:rsid w:val="007C1289"/>
    <w:rsid w:val="007C1EC2"/>
    <w:rsid w:val="007C213D"/>
    <w:rsid w:val="007C3C8E"/>
    <w:rsid w:val="007C3E88"/>
    <w:rsid w:val="007C427B"/>
    <w:rsid w:val="007C4FFF"/>
    <w:rsid w:val="007C7E8A"/>
    <w:rsid w:val="007D0ADC"/>
    <w:rsid w:val="007D0B2C"/>
    <w:rsid w:val="007D14C1"/>
    <w:rsid w:val="007D1602"/>
    <w:rsid w:val="007D1A24"/>
    <w:rsid w:val="007D23B8"/>
    <w:rsid w:val="007D2959"/>
    <w:rsid w:val="007D2F83"/>
    <w:rsid w:val="007D329F"/>
    <w:rsid w:val="007D344A"/>
    <w:rsid w:val="007D37F2"/>
    <w:rsid w:val="007D5B10"/>
    <w:rsid w:val="007D5F27"/>
    <w:rsid w:val="007D656F"/>
    <w:rsid w:val="007E0209"/>
    <w:rsid w:val="007E0321"/>
    <w:rsid w:val="007E2BDF"/>
    <w:rsid w:val="007E2EC0"/>
    <w:rsid w:val="007E3834"/>
    <w:rsid w:val="007E4B62"/>
    <w:rsid w:val="007E4DA1"/>
    <w:rsid w:val="007E5857"/>
    <w:rsid w:val="007E5F80"/>
    <w:rsid w:val="007E6972"/>
    <w:rsid w:val="007E6B7C"/>
    <w:rsid w:val="007E7206"/>
    <w:rsid w:val="007E755C"/>
    <w:rsid w:val="007F05DE"/>
    <w:rsid w:val="007F09D9"/>
    <w:rsid w:val="007F15C8"/>
    <w:rsid w:val="007F41D3"/>
    <w:rsid w:val="007F4ADC"/>
    <w:rsid w:val="007F4EC9"/>
    <w:rsid w:val="007F513D"/>
    <w:rsid w:val="007F56B3"/>
    <w:rsid w:val="007F69E7"/>
    <w:rsid w:val="007F6AA5"/>
    <w:rsid w:val="007F728C"/>
    <w:rsid w:val="007F72A2"/>
    <w:rsid w:val="007F7A6D"/>
    <w:rsid w:val="007F7E82"/>
    <w:rsid w:val="0080039D"/>
    <w:rsid w:val="00800A6B"/>
    <w:rsid w:val="00800E66"/>
    <w:rsid w:val="008012BC"/>
    <w:rsid w:val="00801374"/>
    <w:rsid w:val="00801570"/>
    <w:rsid w:val="00801B6C"/>
    <w:rsid w:val="00801F6D"/>
    <w:rsid w:val="00802EB7"/>
    <w:rsid w:val="00803890"/>
    <w:rsid w:val="008040B4"/>
    <w:rsid w:val="00804420"/>
    <w:rsid w:val="008057FF"/>
    <w:rsid w:val="00806855"/>
    <w:rsid w:val="00806AA6"/>
    <w:rsid w:val="00806CB3"/>
    <w:rsid w:val="00806EAC"/>
    <w:rsid w:val="00806F78"/>
    <w:rsid w:val="00807300"/>
    <w:rsid w:val="008112B0"/>
    <w:rsid w:val="00811439"/>
    <w:rsid w:val="0081184E"/>
    <w:rsid w:val="0081266D"/>
    <w:rsid w:val="00812CCA"/>
    <w:rsid w:val="008136C4"/>
    <w:rsid w:val="00813825"/>
    <w:rsid w:val="00813986"/>
    <w:rsid w:val="0081468A"/>
    <w:rsid w:val="00814AC5"/>
    <w:rsid w:val="00814F44"/>
    <w:rsid w:val="00815058"/>
    <w:rsid w:val="0081530A"/>
    <w:rsid w:val="008153D2"/>
    <w:rsid w:val="00815D6D"/>
    <w:rsid w:val="00816333"/>
    <w:rsid w:val="00816778"/>
    <w:rsid w:val="00816F98"/>
    <w:rsid w:val="008209FA"/>
    <w:rsid w:val="0082244A"/>
    <w:rsid w:val="00823406"/>
    <w:rsid w:val="008235EA"/>
    <w:rsid w:val="00824F07"/>
    <w:rsid w:val="00824F2E"/>
    <w:rsid w:val="00825394"/>
    <w:rsid w:val="00826131"/>
    <w:rsid w:val="00826848"/>
    <w:rsid w:val="00827F86"/>
    <w:rsid w:val="008307A0"/>
    <w:rsid w:val="008319C7"/>
    <w:rsid w:val="0083201A"/>
    <w:rsid w:val="00833465"/>
    <w:rsid w:val="00833F6F"/>
    <w:rsid w:val="0083472E"/>
    <w:rsid w:val="00834D5F"/>
    <w:rsid w:val="008357AC"/>
    <w:rsid w:val="00835ACF"/>
    <w:rsid w:val="008367CF"/>
    <w:rsid w:val="00836ECD"/>
    <w:rsid w:val="008374AB"/>
    <w:rsid w:val="00840503"/>
    <w:rsid w:val="008405F3"/>
    <w:rsid w:val="00840893"/>
    <w:rsid w:val="00840950"/>
    <w:rsid w:val="00840ADB"/>
    <w:rsid w:val="00840C84"/>
    <w:rsid w:val="00840DDF"/>
    <w:rsid w:val="0084118B"/>
    <w:rsid w:val="00841AAA"/>
    <w:rsid w:val="00842E0E"/>
    <w:rsid w:val="008431F1"/>
    <w:rsid w:val="00843402"/>
    <w:rsid w:val="00843915"/>
    <w:rsid w:val="00843A3F"/>
    <w:rsid w:val="00843AA7"/>
    <w:rsid w:val="008443C5"/>
    <w:rsid w:val="008443C8"/>
    <w:rsid w:val="00844567"/>
    <w:rsid w:val="00844F43"/>
    <w:rsid w:val="00845E4B"/>
    <w:rsid w:val="00845FF0"/>
    <w:rsid w:val="00846652"/>
    <w:rsid w:val="00846D14"/>
    <w:rsid w:val="0084745D"/>
    <w:rsid w:val="008474AE"/>
    <w:rsid w:val="0084767C"/>
    <w:rsid w:val="008477A0"/>
    <w:rsid w:val="00847A34"/>
    <w:rsid w:val="008518A7"/>
    <w:rsid w:val="00851D94"/>
    <w:rsid w:val="00852758"/>
    <w:rsid w:val="0085291F"/>
    <w:rsid w:val="008529BD"/>
    <w:rsid w:val="008529F4"/>
    <w:rsid w:val="00852AF4"/>
    <w:rsid w:val="00852FD0"/>
    <w:rsid w:val="00853156"/>
    <w:rsid w:val="00853A3D"/>
    <w:rsid w:val="00853B79"/>
    <w:rsid w:val="008551BD"/>
    <w:rsid w:val="00855442"/>
    <w:rsid w:val="00855595"/>
    <w:rsid w:val="0085564F"/>
    <w:rsid w:val="008606F0"/>
    <w:rsid w:val="008608BA"/>
    <w:rsid w:val="00862414"/>
    <w:rsid w:val="00862AA1"/>
    <w:rsid w:val="008631D9"/>
    <w:rsid w:val="00863FB4"/>
    <w:rsid w:val="00864251"/>
    <w:rsid w:val="00864394"/>
    <w:rsid w:val="0086576E"/>
    <w:rsid w:val="00866118"/>
    <w:rsid w:val="0086663E"/>
    <w:rsid w:val="008666B7"/>
    <w:rsid w:val="008667E5"/>
    <w:rsid w:val="0086702D"/>
    <w:rsid w:val="0086757B"/>
    <w:rsid w:val="00867844"/>
    <w:rsid w:val="00867AC3"/>
    <w:rsid w:val="00867DB1"/>
    <w:rsid w:val="00871691"/>
    <w:rsid w:val="008721B5"/>
    <w:rsid w:val="00872269"/>
    <w:rsid w:val="008729DB"/>
    <w:rsid w:val="00872A48"/>
    <w:rsid w:val="00872C7F"/>
    <w:rsid w:val="00873B56"/>
    <w:rsid w:val="00873EF5"/>
    <w:rsid w:val="008741B4"/>
    <w:rsid w:val="00874B9F"/>
    <w:rsid w:val="008751CA"/>
    <w:rsid w:val="00875D6F"/>
    <w:rsid w:val="008776E6"/>
    <w:rsid w:val="00877E56"/>
    <w:rsid w:val="008813C1"/>
    <w:rsid w:val="00882121"/>
    <w:rsid w:val="0088225A"/>
    <w:rsid w:val="00884548"/>
    <w:rsid w:val="00884594"/>
    <w:rsid w:val="00884DC2"/>
    <w:rsid w:val="008852FA"/>
    <w:rsid w:val="0088557A"/>
    <w:rsid w:val="00886158"/>
    <w:rsid w:val="00886664"/>
    <w:rsid w:val="00886795"/>
    <w:rsid w:val="00887112"/>
    <w:rsid w:val="00887790"/>
    <w:rsid w:val="00887CAE"/>
    <w:rsid w:val="0089062C"/>
    <w:rsid w:val="00890B10"/>
    <w:rsid w:val="00892A76"/>
    <w:rsid w:val="00892E30"/>
    <w:rsid w:val="008931D2"/>
    <w:rsid w:val="008934CC"/>
    <w:rsid w:val="00893556"/>
    <w:rsid w:val="0089355E"/>
    <w:rsid w:val="008949CB"/>
    <w:rsid w:val="00895A91"/>
    <w:rsid w:val="00895B76"/>
    <w:rsid w:val="00896469"/>
    <w:rsid w:val="00896C25"/>
    <w:rsid w:val="00897EDA"/>
    <w:rsid w:val="008A0085"/>
    <w:rsid w:val="008A00EE"/>
    <w:rsid w:val="008A0A8A"/>
    <w:rsid w:val="008A0BD7"/>
    <w:rsid w:val="008A1174"/>
    <w:rsid w:val="008A183F"/>
    <w:rsid w:val="008A3744"/>
    <w:rsid w:val="008A3809"/>
    <w:rsid w:val="008A3A7A"/>
    <w:rsid w:val="008A3B00"/>
    <w:rsid w:val="008A4645"/>
    <w:rsid w:val="008A4F69"/>
    <w:rsid w:val="008A5CC9"/>
    <w:rsid w:val="008A5E6E"/>
    <w:rsid w:val="008A6892"/>
    <w:rsid w:val="008A6A76"/>
    <w:rsid w:val="008A73D2"/>
    <w:rsid w:val="008A7C9B"/>
    <w:rsid w:val="008B01D2"/>
    <w:rsid w:val="008B0E54"/>
    <w:rsid w:val="008B1387"/>
    <w:rsid w:val="008B139E"/>
    <w:rsid w:val="008B187A"/>
    <w:rsid w:val="008B2FFB"/>
    <w:rsid w:val="008B33D1"/>
    <w:rsid w:val="008B358C"/>
    <w:rsid w:val="008B439B"/>
    <w:rsid w:val="008B48B8"/>
    <w:rsid w:val="008B65BF"/>
    <w:rsid w:val="008B6D16"/>
    <w:rsid w:val="008B785C"/>
    <w:rsid w:val="008B792C"/>
    <w:rsid w:val="008B7E77"/>
    <w:rsid w:val="008C0A97"/>
    <w:rsid w:val="008C0EDA"/>
    <w:rsid w:val="008C1570"/>
    <w:rsid w:val="008C16E1"/>
    <w:rsid w:val="008C2D7F"/>
    <w:rsid w:val="008C5983"/>
    <w:rsid w:val="008C72F3"/>
    <w:rsid w:val="008C736D"/>
    <w:rsid w:val="008C767B"/>
    <w:rsid w:val="008D056D"/>
    <w:rsid w:val="008D071E"/>
    <w:rsid w:val="008D0A7E"/>
    <w:rsid w:val="008D1D79"/>
    <w:rsid w:val="008D2A0B"/>
    <w:rsid w:val="008D3320"/>
    <w:rsid w:val="008D3828"/>
    <w:rsid w:val="008D3A0A"/>
    <w:rsid w:val="008D3C47"/>
    <w:rsid w:val="008D44EB"/>
    <w:rsid w:val="008D4652"/>
    <w:rsid w:val="008D5492"/>
    <w:rsid w:val="008D5B02"/>
    <w:rsid w:val="008D5B1C"/>
    <w:rsid w:val="008D5F76"/>
    <w:rsid w:val="008D61B2"/>
    <w:rsid w:val="008D6398"/>
    <w:rsid w:val="008D7321"/>
    <w:rsid w:val="008E0A50"/>
    <w:rsid w:val="008E1EE9"/>
    <w:rsid w:val="008E1F26"/>
    <w:rsid w:val="008E2440"/>
    <w:rsid w:val="008E39E9"/>
    <w:rsid w:val="008E455E"/>
    <w:rsid w:val="008E4EEA"/>
    <w:rsid w:val="008E5579"/>
    <w:rsid w:val="008E59EE"/>
    <w:rsid w:val="008E6238"/>
    <w:rsid w:val="008E632D"/>
    <w:rsid w:val="008E7965"/>
    <w:rsid w:val="008E79C4"/>
    <w:rsid w:val="008E7CA0"/>
    <w:rsid w:val="008F0296"/>
    <w:rsid w:val="008F1E1C"/>
    <w:rsid w:val="008F283B"/>
    <w:rsid w:val="008F2D58"/>
    <w:rsid w:val="008F3414"/>
    <w:rsid w:val="008F37C2"/>
    <w:rsid w:val="008F5230"/>
    <w:rsid w:val="008F584C"/>
    <w:rsid w:val="008F6C32"/>
    <w:rsid w:val="008F6C5F"/>
    <w:rsid w:val="008F6D21"/>
    <w:rsid w:val="00900F37"/>
    <w:rsid w:val="00901CE1"/>
    <w:rsid w:val="00901D6C"/>
    <w:rsid w:val="009026BC"/>
    <w:rsid w:val="009036E2"/>
    <w:rsid w:val="00904485"/>
    <w:rsid w:val="00904BD0"/>
    <w:rsid w:val="0090529F"/>
    <w:rsid w:val="00905645"/>
    <w:rsid w:val="009057DB"/>
    <w:rsid w:val="00905F69"/>
    <w:rsid w:val="00906061"/>
    <w:rsid w:val="00906BAE"/>
    <w:rsid w:val="00906BEC"/>
    <w:rsid w:val="00906DF9"/>
    <w:rsid w:val="00906E4E"/>
    <w:rsid w:val="00906F5E"/>
    <w:rsid w:val="00907D6E"/>
    <w:rsid w:val="0091089D"/>
    <w:rsid w:val="00910C1A"/>
    <w:rsid w:val="00911938"/>
    <w:rsid w:val="00911EBA"/>
    <w:rsid w:val="00913008"/>
    <w:rsid w:val="009131E6"/>
    <w:rsid w:val="00914A04"/>
    <w:rsid w:val="00914C52"/>
    <w:rsid w:val="0091525E"/>
    <w:rsid w:val="00915651"/>
    <w:rsid w:val="0091578A"/>
    <w:rsid w:val="009167FF"/>
    <w:rsid w:val="00917007"/>
    <w:rsid w:val="00917665"/>
    <w:rsid w:val="00920D7F"/>
    <w:rsid w:val="00920EA1"/>
    <w:rsid w:val="009210CA"/>
    <w:rsid w:val="00921398"/>
    <w:rsid w:val="0092287E"/>
    <w:rsid w:val="009230D8"/>
    <w:rsid w:val="009232D8"/>
    <w:rsid w:val="009234A3"/>
    <w:rsid w:val="00923C6F"/>
    <w:rsid w:val="00925654"/>
    <w:rsid w:val="0092602E"/>
    <w:rsid w:val="00926B2E"/>
    <w:rsid w:val="00927B22"/>
    <w:rsid w:val="0093077E"/>
    <w:rsid w:val="00930FEC"/>
    <w:rsid w:val="00931A03"/>
    <w:rsid w:val="00931A60"/>
    <w:rsid w:val="00931D27"/>
    <w:rsid w:val="00932C54"/>
    <w:rsid w:val="00932D5B"/>
    <w:rsid w:val="00933FAA"/>
    <w:rsid w:val="00934558"/>
    <w:rsid w:val="00934BAA"/>
    <w:rsid w:val="00935354"/>
    <w:rsid w:val="00935846"/>
    <w:rsid w:val="00936677"/>
    <w:rsid w:val="00936DC1"/>
    <w:rsid w:val="00937483"/>
    <w:rsid w:val="0093785B"/>
    <w:rsid w:val="00937E55"/>
    <w:rsid w:val="00937EB0"/>
    <w:rsid w:val="00937ED7"/>
    <w:rsid w:val="0094036B"/>
    <w:rsid w:val="00941A1F"/>
    <w:rsid w:val="00941CC0"/>
    <w:rsid w:val="00941FEC"/>
    <w:rsid w:val="0094438B"/>
    <w:rsid w:val="00944693"/>
    <w:rsid w:val="009449D9"/>
    <w:rsid w:val="00945020"/>
    <w:rsid w:val="00945AC4"/>
    <w:rsid w:val="00945B01"/>
    <w:rsid w:val="00945B06"/>
    <w:rsid w:val="009468A1"/>
    <w:rsid w:val="00946B79"/>
    <w:rsid w:val="00946D45"/>
    <w:rsid w:val="00947128"/>
    <w:rsid w:val="009476B1"/>
    <w:rsid w:val="00947868"/>
    <w:rsid w:val="00947C6A"/>
    <w:rsid w:val="00950186"/>
    <w:rsid w:val="00950845"/>
    <w:rsid w:val="009509EB"/>
    <w:rsid w:val="00950F61"/>
    <w:rsid w:val="0095139D"/>
    <w:rsid w:val="00951705"/>
    <w:rsid w:val="00952E4F"/>
    <w:rsid w:val="00953436"/>
    <w:rsid w:val="0095386C"/>
    <w:rsid w:val="009538A5"/>
    <w:rsid w:val="00953AA0"/>
    <w:rsid w:val="00953D5D"/>
    <w:rsid w:val="00953E3F"/>
    <w:rsid w:val="00953EE1"/>
    <w:rsid w:val="0095461B"/>
    <w:rsid w:val="009551EA"/>
    <w:rsid w:val="0095556E"/>
    <w:rsid w:val="00955882"/>
    <w:rsid w:val="009558BF"/>
    <w:rsid w:val="00955A7D"/>
    <w:rsid w:val="00955D12"/>
    <w:rsid w:val="00956552"/>
    <w:rsid w:val="0095666B"/>
    <w:rsid w:val="009567C1"/>
    <w:rsid w:val="00956BBE"/>
    <w:rsid w:val="00956E66"/>
    <w:rsid w:val="0095730F"/>
    <w:rsid w:val="009574C5"/>
    <w:rsid w:val="00957BBB"/>
    <w:rsid w:val="009606E9"/>
    <w:rsid w:val="00961101"/>
    <w:rsid w:val="00961209"/>
    <w:rsid w:val="00961891"/>
    <w:rsid w:val="00961FB1"/>
    <w:rsid w:val="00962557"/>
    <w:rsid w:val="009628DE"/>
    <w:rsid w:val="00963486"/>
    <w:rsid w:val="00963E2D"/>
    <w:rsid w:val="009646DB"/>
    <w:rsid w:val="009650D2"/>
    <w:rsid w:val="0096526A"/>
    <w:rsid w:val="00965F67"/>
    <w:rsid w:val="00966CFF"/>
    <w:rsid w:val="00970ACC"/>
    <w:rsid w:val="00970FB7"/>
    <w:rsid w:val="00971320"/>
    <w:rsid w:val="00972650"/>
    <w:rsid w:val="009732C7"/>
    <w:rsid w:val="0097375D"/>
    <w:rsid w:val="00973A0E"/>
    <w:rsid w:val="00973CAA"/>
    <w:rsid w:val="00973CC0"/>
    <w:rsid w:val="0097424D"/>
    <w:rsid w:val="00974279"/>
    <w:rsid w:val="009745D5"/>
    <w:rsid w:val="00974A40"/>
    <w:rsid w:val="00975604"/>
    <w:rsid w:val="00975D20"/>
    <w:rsid w:val="00975EE5"/>
    <w:rsid w:val="009760AE"/>
    <w:rsid w:val="0097624C"/>
    <w:rsid w:val="00976254"/>
    <w:rsid w:val="00976635"/>
    <w:rsid w:val="00976F7C"/>
    <w:rsid w:val="009770B1"/>
    <w:rsid w:val="0097783C"/>
    <w:rsid w:val="009812C0"/>
    <w:rsid w:val="0098134D"/>
    <w:rsid w:val="00981806"/>
    <w:rsid w:val="0098256B"/>
    <w:rsid w:val="0098283D"/>
    <w:rsid w:val="00983DFF"/>
    <w:rsid w:val="009861A4"/>
    <w:rsid w:val="00986DE4"/>
    <w:rsid w:val="00987DA2"/>
    <w:rsid w:val="0099046E"/>
    <w:rsid w:val="00991FDC"/>
    <w:rsid w:val="009926FC"/>
    <w:rsid w:val="00992A51"/>
    <w:rsid w:val="00992D6E"/>
    <w:rsid w:val="0099406B"/>
    <w:rsid w:val="009947F0"/>
    <w:rsid w:val="00994D0B"/>
    <w:rsid w:val="009957B0"/>
    <w:rsid w:val="009958DA"/>
    <w:rsid w:val="00995BBC"/>
    <w:rsid w:val="00995F98"/>
    <w:rsid w:val="009961D4"/>
    <w:rsid w:val="00996952"/>
    <w:rsid w:val="00997902"/>
    <w:rsid w:val="00997991"/>
    <w:rsid w:val="00997D6C"/>
    <w:rsid w:val="009A1110"/>
    <w:rsid w:val="009A12A4"/>
    <w:rsid w:val="009A1D30"/>
    <w:rsid w:val="009A376F"/>
    <w:rsid w:val="009A3E9B"/>
    <w:rsid w:val="009A3ED1"/>
    <w:rsid w:val="009A426A"/>
    <w:rsid w:val="009A49EA"/>
    <w:rsid w:val="009A4CD7"/>
    <w:rsid w:val="009A4D07"/>
    <w:rsid w:val="009A50F8"/>
    <w:rsid w:val="009A5701"/>
    <w:rsid w:val="009A5BFE"/>
    <w:rsid w:val="009A65E8"/>
    <w:rsid w:val="009A71E1"/>
    <w:rsid w:val="009A79F6"/>
    <w:rsid w:val="009A7B3D"/>
    <w:rsid w:val="009B0709"/>
    <w:rsid w:val="009B0713"/>
    <w:rsid w:val="009B0A83"/>
    <w:rsid w:val="009B1050"/>
    <w:rsid w:val="009B11FC"/>
    <w:rsid w:val="009B17B6"/>
    <w:rsid w:val="009B199C"/>
    <w:rsid w:val="009B3B63"/>
    <w:rsid w:val="009B3E63"/>
    <w:rsid w:val="009B428D"/>
    <w:rsid w:val="009B5928"/>
    <w:rsid w:val="009B6036"/>
    <w:rsid w:val="009B749B"/>
    <w:rsid w:val="009B7BCC"/>
    <w:rsid w:val="009C006F"/>
    <w:rsid w:val="009C01F7"/>
    <w:rsid w:val="009C0BCA"/>
    <w:rsid w:val="009C0DAD"/>
    <w:rsid w:val="009C11ED"/>
    <w:rsid w:val="009C1E78"/>
    <w:rsid w:val="009C243C"/>
    <w:rsid w:val="009C26AB"/>
    <w:rsid w:val="009C35D3"/>
    <w:rsid w:val="009C3D8C"/>
    <w:rsid w:val="009C4A81"/>
    <w:rsid w:val="009C4EF3"/>
    <w:rsid w:val="009C71F3"/>
    <w:rsid w:val="009C722E"/>
    <w:rsid w:val="009C7E9C"/>
    <w:rsid w:val="009D0620"/>
    <w:rsid w:val="009D2591"/>
    <w:rsid w:val="009D3192"/>
    <w:rsid w:val="009D4D4B"/>
    <w:rsid w:val="009D4D98"/>
    <w:rsid w:val="009D584A"/>
    <w:rsid w:val="009D5C9F"/>
    <w:rsid w:val="009D5DF3"/>
    <w:rsid w:val="009D62FB"/>
    <w:rsid w:val="009D6C63"/>
    <w:rsid w:val="009D7883"/>
    <w:rsid w:val="009D7BA6"/>
    <w:rsid w:val="009D7C45"/>
    <w:rsid w:val="009E01B7"/>
    <w:rsid w:val="009E1063"/>
    <w:rsid w:val="009E2491"/>
    <w:rsid w:val="009E29FF"/>
    <w:rsid w:val="009E3101"/>
    <w:rsid w:val="009E3581"/>
    <w:rsid w:val="009E4039"/>
    <w:rsid w:val="009E546F"/>
    <w:rsid w:val="009E555A"/>
    <w:rsid w:val="009E5858"/>
    <w:rsid w:val="009E5BD7"/>
    <w:rsid w:val="009F0457"/>
    <w:rsid w:val="009F045A"/>
    <w:rsid w:val="009F1310"/>
    <w:rsid w:val="009F1EF7"/>
    <w:rsid w:val="009F292B"/>
    <w:rsid w:val="009F30A2"/>
    <w:rsid w:val="009F3D5F"/>
    <w:rsid w:val="009F4A02"/>
    <w:rsid w:val="009F4C1F"/>
    <w:rsid w:val="009F5754"/>
    <w:rsid w:val="009F6A07"/>
    <w:rsid w:val="009F7392"/>
    <w:rsid w:val="009F767F"/>
    <w:rsid w:val="00A00D62"/>
    <w:rsid w:val="00A02088"/>
    <w:rsid w:val="00A0244F"/>
    <w:rsid w:val="00A029E3"/>
    <w:rsid w:val="00A02C4C"/>
    <w:rsid w:val="00A03222"/>
    <w:rsid w:val="00A03AA3"/>
    <w:rsid w:val="00A0433A"/>
    <w:rsid w:val="00A055B4"/>
    <w:rsid w:val="00A05E38"/>
    <w:rsid w:val="00A06DF5"/>
    <w:rsid w:val="00A10F64"/>
    <w:rsid w:val="00A11F5A"/>
    <w:rsid w:val="00A12AE2"/>
    <w:rsid w:val="00A13583"/>
    <w:rsid w:val="00A13A28"/>
    <w:rsid w:val="00A13AF4"/>
    <w:rsid w:val="00A148EA"/>
    <w:rsid w:val="00A157DD"/>
    <w:rsid w:val="00A160ED"/>
    <w:rsid w:val="00A16BB1"/>
    <w:rsid w:val="00A17EB1"/>
    <w:rsid w:val="00A20D06"/>
    <w:rsid w:val="00A21482"/>
    <w:rsid w:val="00A2185A"/>
    <w:rsid w:val="00A21D08"/>
    <w:rsid w:val="00A22E58"/>
    <w:rsid w:val="00A23535"/>
    <w:rsid w:val="00A23A72"/>
    <w:rsid w:val="00A2523E"/>
    <w:rsid w:val="00A2571D"/>
    <w:rsid w:val="00A26AF5"/>
    <w:rsid w:val="00A27143"/>
    <w:rsid w:val="00A27190"/>
    <w:rsid w:val="00A272E9"/>
    <w:rsid w:val="00A27460"/>
    <w:rsid w:val="00A27495"/>
    <w:rsid w:val="00A27B13"/>
    <w:rsid w:val="00A30214"/>
    <w:rsid w:val="00A304B7"/>
    <w:rsid w:val="00A307A6"/>
    <w:rsid w:val="00A3084E"/>
    <w:rsid w:val="00A312AB"/>
    <w:rsid w:val="00A31975"/>
    <w:rsid w:val="00A31D6F"/>
    <w:rsid w:val="00A31EF1"/>
    <w:rsid w:val="00A3299E"/>
    <w:rsid w:val="00A32CED"/>
    <w:rsid w:val="00A3341F"/>
    <w:rsid w:val="00A3359E"/>
    <w:rsid w:val="00A3437B"/>
    <w:rsid w:val="00A347B0"/>
    <w:rsid w:val="00A3565C"/>
    <w:rsid w:val="00A3591E"/>
    <w:rsid w:val="00A3659B"/>
    <w:rsid w:val="00A3678A"/>
    <w:rsid w:val="00A36883"/>
    <w:rsid w:val="00A36948"/>
    <w:rsid w:val="00A36E0E"/>
    <w:rsid w:val="00A3755B"/>
    <w:rsid w:val="00A40350"/>
    <w:rsid w:val="00A404F2"/>
    <w:rsid w:val="00A407E4"/>
    <w:rsid w:val="00A416AB"/>
    <w:rsid w:val="00A4207A"/>
    <w:rsid w:val="00A4394B"/>
    <w:rsid w:val="00A43AB6"/>
    <w:rsid w:val="00A442F4"/>
    <w:rsid w:val="00A44496"/>
    <w:rsid w:val="00A452FD"/>
    <w:rsid w:val="00A4562D"/>
    <w:rsid w:val="00A4581B"/>
    <w:rsid w:val="00A46098"/>
    <w:rsid w:val="00A4633A"/>
    <w:rsid w:val="00A46AE0"/>
    <w:rsid w:val="00A470A5"/>
    <w:rsid w:val="00A47321"/>
    <w:rsid w:val="00A5021C"/>
    <w:rsid w:val="00A50D06"/>
    <w:rsid w:val="00A50FCD"/>
    <w:rsid w:val="00A5244E"/>
    <w:rsid w:val="00A531B7"/>
    <w:rsid w:val="00A54A91"/>
    <w:rsid w:val="00A552C4"/>
    <w:rsid w:val="00A55BCA"/>
    <w:rsid w:val="00A55D57"/>
    <w:rsid w:val="00A56B43"/>
    <w:rsid w:val="00A571F1"/>
    <w:rsid w:val="00A5739D"/>
    <w:rsid w:val="00A57935"/>
    <w:rsid w:val="00A60243"/>
    <w:rsid w:val="00A60461"/>
    <w:rsid w:val="00A60668"/>
    <w:rsid w:val="00A612E5"/>
    <w:rsid w:val="00A615A0"/>
    <w:rsid w:val="00A61A4A"/>
    <w:rsid w:val="00A61ABB"/>
    <w:rsid w:val="00A625FE"/>
    <w:rsid w:val="00A63327"/>
    <w:rsid w:val="00A6369C"/>
    <w:rsid w:val="00A63D0B"/>
    <w:rsid w:val="00A64356"/>
    <w:rsid w:val="00A64851"/>
    <w:rsid w:val="00A654D7"/>
    <w:rsid w:val="00A65B11"/>
    <w:rsid w:val="00A668F9"/>
    <w:rsid w:val="00A6717F"/>
    <w:rsid w:val="00A67218"/>
    <w:rsid w:val="00A70985"/>
    <w:rsid w:val="00A70D0E"/>
    <w:rsid w:val="00A71344"/>
    <w:rsid w:val="00A71F6E"/>
    <w:rsid w:val="00A721AE"/>
    <w:rsid w:val="00A722A0"/>
    <w:rsid w:val="00A73A1C"/>
    <w:rsid w:val="00A73AB4"/>
    <w:rsid w:val="00A73F05"/>
    <w:rsid w:val="00A75F5F"/>
    <w:rsid w:val="00A76C3B"/>
    <w:rsid w:val="00A76C47"/>
    <w:rsid w:val="00A77BEC"/>
    <w:rsid w:val="00A77CA2"/>
    <w:rsid w:val="00A805D7"/>
    <w:rsid w:val="00A80C4F"/>
    <w:rsid w:val="00A80ED4"/>
    <w:rsid w:val="00A82910"/>
    <w:rsid w:val="00A82FB5"/>
    <w:rsid w:val="00A830B0"/>
    <w:rsid w:val="00A8321D"/>
    <w:rsid w:val="00A83B07"/>
    <w:rsid w:val="00A85276"/>
    <w:rsid w:val="00A85281"/>
    <w:rsid w:val="00A85E61"/>
    <w:rsid w:val="00A868C5"/>
    <w:rsid w:val="00A87121"/>
    <w:rsid w:val="00A871F3"/>
    <w:rsid w:val="00A8765B"/>
    <w:rsid w:val="00A87754"/>
    <w:rsid w:val="00A907A7"/>
    <w:rsid w:val="00A90ED4"/>
    <w:rsid w:val="00A9187F"/>
    <w:rsid w:val="00A918FB"/>
    <w:rsid w:val="00A91F5D"/>
    <w:rsid w:val="00A9242A"/>
    <w:rsid w:val="00A93675"/>
    <w:rsid w:val="00A93912"/>
    <w:rsid w:val="00A940B3"/>
    <w:rsid w:val="00A95053"/>
    <w:rsid w:val="00A95269"/>
    <w:rsid w:val="00A9536D"/>
    <w:rsid w:val="00A95AB5"/>
    <w:rsid w:val="00A95E9B"/>
    <w:rsid w:val="00A95FB1"/>
    <w:rsid w:val="00A95FEA"/>
    <w:rsid w:val="00A972C4"/>
    <w:rsid w:val="00AA08B9"/>
    <w:rsid w:val="00AA0F8D"/>
    <w:rsid w:val="00AA116B"/>
    <w:rsid w:val="00AA224D"/>
    <w:rsid w:val="00AA22A0"/>
    <w:rsid w:val="00AA2CD4"/>
    <w:rsid w:val="00AA3576"/>
    <w:rsid w:val="00AA3B71"/>
    <w:rsid w:val="00AA5736"/>
    <w:rsid w:val="00AA5CEF"/>
    <w:rsid w:val="00AA6BB0"/>
    <w:rsid w:val="00AA7A69"/>
    <w:rsid w:val="00AA7C87"/>
    <w:rsid w:val="00AA7CD7"/>
    <w:rsid w:val="00AA7D16"/>
    <w:rsid w:val="00AB0761"/>
    <w:rsid w:val="00AB0B77"/>
    <w:rsid w:val="00AB1E79"/>
    <w:rsid w:val="00AB257C"/>
    <w:rsid w:val="00AB2719"/>
    <w:rsid w:val="00AB2ABC"/>
    <w:rsid w:val="00AB2E2B"/>
    <w:rsid w:val="00AB3F7A"/>
    <w:rsid w:val="00AB49A0"/>
    <w:rsid w:val="00AB5DF6"/>
    <w:rsid w:val="00AB7454"/>
    <w:rsid w:val="00AB7B41"/>
    <w:rsid w:val="00AC0FEE"/>
    <w:rsid w:val="00AC10C1"/>
    <w:rsid w:val="00AC2902"/>
    <w:rsid w:val="00AC2F2F"/>
    <w:rsid w:val="00AC3842"/>
    <w:rsid w:val="00AC3EFB"/>
    <w:rsid w:val="00AC470B"/>
    <w:rsid w:val="00AC543B"/>
    <w:rsid w:val="00AC57CF"/>
    <w:rsid w:val="00AC58A6"/>
    <w:rsid w:val="00AC5A4D"/>
    <w:rsid w:val="00AC5F51"/>
    <w:rsid w:val="00AC6A5E"/>
    <w:rsid w:val="00AC79F6"/>
    <w:rsid w:val="00AD18FD"/>
    <w:rsid w:val="00AD206F"/>
    <w:rsid w:val="00AD257F"/>
    <w:rsid w:val="00AD26BD"/>
    <w:rsid w:val="00AD2A5E"/>
    <w:rsid w:val="00AD3BF6"/>
    <w:rsid w:val="00AD40A0"/>
    <w:rsid w:val="00AD4830"/>
    <w:rsid w:val="00AD48BB"/>
    <w:rsid w:val="00AD48E1"/>
    <w:rsid w:val="00AD5593"/>
    <w:rsid w:val="00AD5B58"/>
    <w:rsid w:val="00AD605F"/>
    <w:rsid w:val="00AD6246"/>
    <w:rsid w:val="00AD6665"/>
    <w:rsid w:val="00AD6730"/>
    <w:rsid w:val="00AD6DB8"/>
    <w:rsid w:val="00AD7FC1"/>
    <w:rsid w:val="00AE013C"/>
    <w:rsid w:val="00AE0611"/>
    <w:rsid w:val="00AE0ACD"/>
    <w:rsid w:val="00AE2246"/>
    <w:rsid w:val="00AE2BDD"/>
    <w:rsid w:val="00AE2CF5"/>
    <w:rsid w:val="00AE3014"/>
    <w:rsid w:val="00AE3799"/>
    <w:rsid w:val="00AE487A"/>
    <w:rsid w:val="00AE5751"/>
    <w:rsid w:val="00AE618F"/>
    <w:rsid w:val="00AE646C"/>
    <w:rsid w:val="00AE65AE"/>
    <w:rsid w:val="00AE74F7"/>
    <w:rsid w:val="00AE7E04"/>
    <w:rsid w:val="00AF0C53"/>
    <w:rsid w:val="00AF0F53"/>
    <w:rsid w:val="00AF113E"/>
    <w:rsid w:val="00AF1167"/>
    <w:rsid w:val="00AF182C"/>
    <w:rsid w:val="00AF1949"/>
    <w:rsid w:val="00AF1BDB"/>
    <w:rsid w:val="00AF1FE7"/>
    <w:rsid w:val="00AF330B"/>
    <w:rsid w:val="00AF3888"/>
    <w:rsid w:val="00AF3B92"/>
    <w:rsid w:val="00AF3DA4"/>
    <w:rsid w:val="00AF3FCB"/>
    <w:rsid w:val="00AF41BA"/>
    <w:rsid w:val="00AF4408"/>
    <w:rsid w:val="00AF4D99"/>
    <w:rsid w:val="00AF50A6"/>
    <w:rsid w:val="00AF6073"/>
    <w:rsid w:val="00AF66A7"/>
    <w:rsid w:val="00AF6E5A"/>
    <w:rsid w:val="00AF7224"/>
    <w:rsid w:val="00AF7340"/>
    <w:rsid w:val="00AF73A3"/>
    <w:rsid w:val="00AF7F85"/>
    <w:rsid w:val="00B00BFA"/>
    <w:rsid w:val="00B00D6B"/>
    <w:rsid w:val="00B01186"/>
    <w:rsid w:val="00B02509"/>
    <w:rsid w:val="00B02B22"/>
    <w:rsid w:val="00B0308C"/>
    <w:rsid w:val="00B03C33"/>
    <w:rsid w:val="00B04F42"/>
    <w:rsid w:val="00B06025"/>
    <w:rsid w:val="00B06FB9"/>
    <w:rsid w:val="00B073EB"/>
    <w:rsid w:val="00B076C6"/>
    <w:rsid w:val="00B07A22"/>
    <w:rsid w:val="00B07BBE"/>
    <w:rsid w:val="00B07C3B"/>
    <w:rsid w:val="00B1083B"/>
    <w:rsid w:val="00B10F1B"/>
    <w:rsid w:val="00B11B79"/>
    <w:rsid w:val="00B123FA"/>
    <w:rsid w:val="00B12703"/>
    <w:rsid w:val="00B12957"/>
    <w:rsid w:val="00B12A5A"/>
    <w:rsid w:val="00B13606"/>
    <w:rsid w:val="00B1407E"/>
    <w:rsid w:val="00B1443B"/>
    <w:rsid w:val="00B14BA9"/>
    <w:rsid w:val="00B14FA5"/>
    <w:rsid w:val="00B15279"/>
    <w:rsid w:val="00B159B0"/>
    <w:rsid w:val="00B15AC6"/>
    <w:rsid w:val="00B15E85"/>
    <w:rsid w:val="00B169B3"/>
    <w:rsid w:val="00B1794B"/>
    <w:rsid w:val="00B17BD1"/>
    <w:rsid w:val="00B20061"/>
    <w:rsid w:val="00B20B17"/>
    <w:rsid w:val="00B210E4"/>
    <w:rsid w:val="00B2122A"/>
    <w:rsid w:val="00B21A2B"/>
    <w:rsid w:val="00B220E1"/>
    <w:rsid w:val="00B229ED"/>
    <w:rsid w:val="00B229EF"/>
    <w:rsid w:val="00B22A23"/>
    <w:rsid w:val="00B23CC4"/>
    <w:rsid w:val="00B24160"/>
    <w:rsid w:val="00B24643"/>
    <w:rsid w:val="00B24662"/>
    <w:rsid w:val="00B24A52"/>
    <w:rsid w:val="00B24EA9"/>
    <w:rsid w:val="00B26DC1"/>
    <w:rsid w:val="00B26E26"/>
    <w:rsid w:val="00B27352"/>
    <w:rsid w:val="00B278F5"/>
    <w:rsid w:val="00B3012A"/>
    <w:rsid w:val="00B3154F"/>
    <w:rsid w:val="00B31679"/>
    <w:rsid w:val="00B319BC"/>
    <w:rsid w:val="00B3485A"/>
    <w:rsid w:val="00B34E11"/>
    <w:rsid w:val="00B3546D"/>
    <w:rsid w:val="00B35DA5"/>
    <w:rsid w:val="00B40DB6"/>
    <w:rsid w:val="00B41464"/>
    <w:rsid w:val="00B4286A"/>
    <w:rsid w:val="00B43D97"/>
    <w:rsid w:val="00B44719"/>
    <w:rsid w:val="00B4606B"/>
    <w:rsid w:val="00B4782B"/>
    <w:rsid w:val="00B47A0F"/>
    <w:rsid w:val="00B47C40"/>
    <w:rsid w:val="00B47C91"/>
    <w:rsid w:val="00B507F8"/>
    <w:rsid w:val="00B5094E"/>
    <w:rsid w:val="00B51554"/>
    <w:rsid w:val="00B51816"/>
    <w:rsid w:val="00B5545B"/>
    <w:rsid w:val="00B55D41"/>
    <w:rsid w:val="00B56482"/>
    <w:rsid w:val="00B569D1"/>
    <w:rsid w:val="00B56F03"/>
    <w:rsid w:val="00B56FBB"/>
    <w:rsid w:val="00B57143"/>
    <w:rsid w:val="00B57BA7"/>
    <w:rsid w:val="00B57C04"/>
    <w:rsid w:val="00B57F67"/>
    <w:rsid w:val="00B616EA"/>
    <w:rsid w:val="00B6191B"/>
    <w:rsid w:val="00B61978"/>
    <w:rsid w:val="00B61C82"/>
    <w:rsid w:val="00B6276A"/>
    <w:rsid w:val="00B62D67"/>
    <w:rsid w:val="00B62F00"/>
    <w:rsid w:val="00B64DDF"/>
    <w:rsid w:val="00B6583D"/>
    <w:rsid w:val="00B65AAC"/>
    <w:rsid w:val="00B65C3A"/>
    <w:rsid w:val="00B66A3F"/>
    <w:rsid w:val="00B67380"/>
    <w:rsid w:val="00B673AE"/>
    <w:rsid w:val="00B7077F"/>
    <w:rsid w:val="00B70799"/>
    <w:rsid w:val="00B70B62"/>
    <w:rsid w:val="00B7180B"/>
    <w:rsid w:val="00B71C61"/>
    <w:rsid w:val="00B72551"/>
    <w:rsid w:val="00B7320F"/>
    <w:rsid w:val="00B7326F"/>
    <w:rsid w:val="00B73C36"/>
    <w:rsid w:val="00B75207"/>
    <w:rsid w:val="00B75557"/>
    <w:rsid w:val="00B75CFD"/>
    <w:rsid w:val="00B770AD"/>
    <w:rsid w:val="00B77C10"/>
    <w:rsid w:val="00B77DE4"/>
    <w:rsid w:val="00B77E7B"/>
    <w:rsid w:val="00B80214"/>
    <w:rsid w:val="00B803CD"/>
    <w:rsid w:val="00B80683"/>
    <w:rsid w:val="00B80BFD"/>
    <w:rsid w:val="00B80F16"/>
    <w:rsid w:val="00B81701"/>
    <w:rsid w:val="00B817E8"/>
    <w:rsid w:val="00B81F54"/>
    <w:rsid w:val="00B8379C"/>
    <w:rsid w:val="00B83E49"/>
    <w:rsid w:val="00B84DC0"/>
    <w:rsid w:val="00B84E37"/>
    <w:rsid w:val="00B86076"/>
    <w:rsid w:val="00B8667A"/>
    <w:rsid w:val="00B870FA"/>
    <w:rsid w:val="00B9065B"/>
    <w:rsid w:val="00B90B65"/>
    <w:rsid w:val="00B9184C"/>
    <w:rsid w:val="00B91DC6"/>
    <w:rsid w:val="00B92E50"/>
    <w:rsid w:val="00B9351B"/>
    <w:rsid w:val="00B93C54"/>
    <w:rsid w:val="00B9434A"/>
    <w:rsid w:val="00B94868"/>
    <w:rsid w:val="00B9669F"/>
    <w:rsid w:val="00B96E03"/>
    <w:rsid w:val="00BA0F33"/>
    <w:rsid w:val="00BA12E7"/>
    <w:rsid w:val="00BA21C1"/>
    <w:rsid w:val="00BA3930"/>
    <w:rsid w:val="00BA4C22"/>
    <w:rsid w:val="00BA5192"/>
    <w:rsid w:val="00BA6E11"/>
    <w:rsid w:val="00BA7BD3"/>
    <w:rsid w:val="00BA7DDE"/>
    <w:rsid w:val="00BB03CD"/>
    <w:rsid w:val="00BB069F"/>
    <w:rsid w:val="00BB06E4"/>
    <w:rsid w:val="00BB08D5"/>
    <w:rsid w:val="00BB186B"/>
    <w:rsid w:val="00BB224E"/>
    <w:rsid w:val="00BB2836"/>
    <w:rsid w:val="00BB2F5F"/>
    <w:rsid w:val="00BB30FA"/>
    <w:rsid w:val="00BB3EAE"/>
    <w:rsid w:val="00BB3FF7"/>
    <w:rsid w:val="00BB4112"/>
    <w:rsid w:val="00BB482A"/>
    <w:rsid w:val="00BB5429"/>
    <w:rsid w:val="00BB55B2"/>
    <w:rsid w:val="00BB5DEC"/>
    <w:rsid w:val="00BB61A4"/>
    <w:rsid w:val="00BB6983"/>
    <w:rsid w:val="00BB6E86"/>
    <w:rsid w:val="00BB7665"/>
    <w:rsid w:val="00BC01B0"/>
    <w:rsid w:val="00BC0568"/>
    <w:rsid w:val="00BC0B4A"/>
    <w:rsid w:val="00BC0EB3"/>
    <w:rsid w:val="00BC119C"/>
    <w:rsid w:val="00BC1C13"/>
    <w:rsid w:val="00BC20BF"/>
    <w:rsid w:val="00BC21DE"/>
    <w:rsid w:val="00BC2C4B"/>
    <w:rsid w:val="00BC38B4"/>
    <w:rsid w:val="00BC3AF5"/>
    <w:rsid w:val="00BC44CF"/>
    <w:rsid w:val="00BC4983"/>
    <w:rsid w:val="00BC539F"/>
    <w:rsid w:val="00BC58ED"/>
    <w:rsid w:val="00BC6D12"/>
    <w:rsid w:val="00BC7405"/>
    <w:rsid w:val="00BC7BD0"/>
    <w:rsid w:val="00BC7D7B"/>
    <w:rsid w:val="00BD006B"/>
    <w:rsid w:val="00BD0471"/>
    <w:rsid w:val="00BD0611"/>
    <w:rsid w:val="00BD0C95"/>
    <w:rsid w:val="00BD1E49"/>
    <w:rsid w:val="00BD253D"/>
    <w:rsid w:val="00BD408D"/>
    <w:rsid w:val="00BD40A6"/>
    <w:rsid w:val="00BD4223"/>
    <w:rsid w:val="00BD5049"/>
    <w:rsid w:val="00BD58AA"/>
    <w:rsid w:val="00BD59EF"/>
    <w:rsid w:val="00BD71AA"/>
    <w:rsid w:val="00BD72C8"/>
    <w:rsid w:val="00BE0AF5"/>
    <w:rsid w:val="00BE1244"/>
    <w:rsid w:val="00BE205E"/>
    <w:rsid w:val="00BE2432"/>
    <w:rsid w:val="00BE250A"/>
    <w:rsid w:val="00BE4F74"/>
    <w:rsid w:val="00BE4FE2"/>
    <w:rsid w:val="00BE5068"/>
    <w:rsid w:val="00BE5247"/>
    <w:rsid w:val="00BE5E85"/>
    <w:rsid w:val="00BE60A4"/>
    <w:rsid w:val="00BE622C"/>
    <w:rsid w:val="00BE6628"/>
    <w:rsid w:val="00BE76F6"/>
    <w:rsid w:val="00BE79E5"/>
    <w:rsid w:val="00BF034D"/>
    <w:rsid w:val="00BF062C"/>
    <w:rsid w:val="00BF09DA"/>
    <w:rsid w:val="00BF0A5D"/>
    <w:rsid w:val="00BF0E7D"/>
    <w:rsid w:val="00BF101D"/>
    <w:rsid w:val="00BF19CB"/>
    <w:rsid w:val="00BF1B56"/>
    <w:rsid w:val="00BF1FB0"/>
    <w:rsid w:val="00BF26AE"/>
    <w:rsid w:val="00BF3339"/>
    <w:rsid w:val="00BF357C"/>
    <w:rsid w:val="00BF35B8"/>
    <w:rsid w:val="00BF3657"/>
    <w:rsid w:val="00BF3E93"/>
    <w:rsid w:val="00BF43D2"/>
    <w:rsid w:val="00BF4406"/>
    <w:rsid w:val="00BF4709"/>
    <w:rsid w:val="00BF570B"/>
    <w:rsid w:val="00BF5F5E"/>
    <w:rsid w:val="00BF69A8"/>
    <w:rsid w:val="00BF6B05"/>
    <w:rsid w:val="00BF6FC6"/>
    <w:rsid w:val="00BF778D"/>
    <w:rsid w:val="00C001C0"/>
    <w:rsid w:val="00C010CE"/>
    <w:rsid w:val="00C0180F"/>
    <w:rsid w:val="00C0182C"/>
    <w:rsid w:val="00C025C6"/>
    <w:rsid w:val="00C02978"/>
    <w:rsid w:val="00C02B49"/>
    <w:rsid w:val="00C02DFE"/>
    <w:rsid w:val="00C034C3"/>
    <w:rsid w:val="00C036D7"/>
    <w:rsid w:val="00C037E8"/>
    <w:rsid w:val="00C03B4B"/>
    <w:rsid w:val="00C03BFD"/>
    <w:rsid w:val="00C03C4E"/>
    <w:rsid w:val="00C041F8"/>
    <w:rsid w:val="00C04BDB"/>
    <w:rsid w:val="00C04D7B"/>
    <w:rsid w:val="00C050AE"/>
    <w:rsid w:val="00C0570E"/>
    <w:rsid w:val="00C058D8"/>
    <w:rsid w:val="00C06215"/>
    <w:rsid w:val="00C0637C"/>
    <w:rsid w:val="00C06631"/>
    <w:rsid w:val="00C06644"/>
    <w:rsid w:val="00C071CB"/>
    <w:rsid w:val="00C077D7"/>
    <w:rsid w:val="00C07B2C"/>
    <w:rsid w:val="00C07C68"/>
    <w:rsid w:val="00C100BF"/>
    <w:rsid w:val="00C105EB"/>
    <w:rsid w:val="00C111C0"/>
    <w:rsid w:val="00C1156D"/>
    <w:rsid w:val="00C11DC2"/>
    <w:rsid w:val="00C12836"/>
    <w:rsid w:val="00C13035"/>
    <w:rsid w:val="00C13B50"/>
    <w:rsid w:val="00C143FF"/>
    <w:rsid w:val="00C14EA4"/>
    <w:rsid w:val="00C158DD"/>
    <w:rsid w:val="00C16245"/>
    <w:rsid w:val="00C163B1"/>
    <w:rsid w:val="00C164E1"/>
    <w:rsid w:val="00C174DC"/>
    <w:rsid w:val="00C17A49"/>
    <w:rsid w:val="00C17A5F"/>
    <w:rsid w:val="00C17B38"/>
    <w:rsid w:val="00C204C9"/>
    <w:rsid w:val="00C21AC1"/>
    <w:rsid w:val="00C22332"/>
    <w:rsid w:val="00C2251F"/>
    <w:rsid w:val="00C225EC"/>
    <w:rsid w:val="00C22A81"/>
    <w:rsid w:val="00C2327C"/>
    <w:rsid w:val="00C23572"/>
    <w:rsid w:val="00C23828"/>
    <w:rsid w:val="00C23B65"/>
    <w:rsid w:val="00C2483C"/>
    <w:rsid w:val="00C24B73"/>
    <w:rsid w:val="00C24E2E"/>
    <w:rsid w:val="00C24FC7"/>
    <w:rsid w:val="00C25236"/>
    <w:rsid w:val="00C25C12"/>
    <w:rsid w:val="00C26850"/>
    <w:rsid w:val="00C26D93"/>
    <w:rsid w:val="00C270D8"/>
    <w:rsid w:val="00C2740A"/>
    <w:rsid w:val="00C27597"/>
    <w:rsid w:val="00C27B4A"/>
    <w:rsid w:val="00C27D4F"/>
    <w:rsid w:val="00C301F2"/>
    <w:rsid w:val="00C3038C"/>
    <w:rsid w:val="00C30832"/>
    <w:rsid w:val="00C30B0D"/>
    <w:rsid w:val="00C30C75"/>
    <w:rsid w:val="00C3193F"/>
    <w:rsid w:val="00C323C0"/>
    <w:rsid w:val="00C32A1D"/>
    <w:rsid w:val="00C32C80"/>
    <w:rsid w:val="00C337E3"/>
    <w:rsid w:val="00C3453A"/>
    <w:rsid w:val="00C35F85"/>
    <w:rsid w:val="00C3628F"/>
    <w:rsid w:val="00C37667"/>
    <w:rsid w:val="00C4051F"/>
    <w:rsid w:val="00C41E8E"/>
    <w:rsid w:val="00C421D9"/>
    <w:rsid w:val="00C42981"/>
    <w:rsid w:val="00C4426C"/>
    <w:rsid w:val="00C44D3D"/>
    <w:rsid w:val="00C44F87"/>
    <w:rsid w:val="00C45573"/>
    <w:rsid w:val="00C45A32"/>
    <w:rsid w:val="00C464F6"/>
    <w:rsid w:val="00C465C5"/>
    <w:rsid w:val="00C478D6"/>
    <w:rsid w:val="00C50010"/>
    <w:rsid w:val="00C50988"/>
    <w:rsid w:val="00C50D98"/>
    <w:rsid w:val="00C5173A"/>
    <w:rsid w:val="00C518D4"/>
    <w:rsid w:val="00C5228D"/>
    <w:rsid w:val="00C52317"/>
    <w:rsid w:val="00C52B14"/>
    <w:rsid w:val="00C533D1"/>
    <w:rsid w:val="00C53709"/>
    <w:rsid w:val="00C53B88"/>
    <w:rsid w:val="00C53D6A"/>
    <w:rsid w:val="00C542B9"/>
    <w:rsid w:val="00C55B2E"/>
    <w:rsid w:val="00C5663C"/>
    <w:rsid w:val="00C5668D"/>
    <w:rsid w:val="00C56E9E"/>
    <w:rsid w:val="00C56F89"/>
    <w:rsid w:val="00C57449"/>
    <w:rsid w:val="00C5758F"/>
    <w:rsid w:val="00C578D2"/>
    <w:rsid w:val="00C57AD8"/>
    <w:rsid w:val="00C57C38"/>
    <w:rsid w:val="00C57F48"/>
    <w:rsid w:val="00C604D3"/>
    <w:rsid w:val="00C605E3"/>
    <w:rsid w:val="00C60852"/>
    <w:rsid w:val="00C60ADD"/>
    <w:rsid w:val="00C6115E"/>
    <w:rsid w:val="00C6137B"/>
    <w:rsid w:val="00C6396F"/>
    <w:rsid w:val="00C63F68"/>
    <w:rsid w:val="00C64B85"/>
    <w:rsid w:val="00C64CCE"/>
    <w:rsid w:val="00C65277"/>
    <w:rsid w:val="00C6528C"/>
    <w:rsid w:val="00C6540A"/>
    <w:rsid w:val="00C65E95"/>
    <w:rsid w:val="00C65EB6"/>
    <w:rsid w:val="00C66C35"/>
    <w:rsid w:val="00C67257"/>
    <w:rsid w:val="00C6774D"/>
    <w:rsid w:val="00C70003"/>
    <w:rsid w:val="00C710A2"/>
    <w:rsid w:val="00C710F4"/>
    <w:rsid w:val="00C71842"/>
    <w:rsid w:val="00C71C13"/>
    <w:rsid w:val="00C729BA"/>
    <w:rsid w:val="00C72AFE"/>
    <w:rsid w:val="00C73059"/>
    <w:rsid w:val="00C730C8"/>
    <w:rsid w:val="00C735F5"/>
    <w:rsid w:val="00C73C23"/>
    <w:rsid w:val="00C74443"/>
    <w:rsid w:val="00C74CAF"/>
    <w:rsid w:val="00C75031"/>
    <w:rsid w:val="00C75095"/>
    <w:rsid w:val="00C7519C"/>
    <w:rsid w:val="00C75C4C"/>
    <w:rsid w:val="00C75D9B"/>
    <w:rsid w:val="00C76862"/>
    <w:rsid w:val="00C76C20"/>
    <w:rsid w:val="00C76DB2"/>
    <w:rsid w:val="00C77281"/>
    <w:rsid w:val="00C77300"/>
    <w:rsid w:val="00C77B27"/>
    <w:rsid w:val="00C8035F"/>
    <w:rsid w:val="00C81644"/>
    <w:rsid w:val="00C820F4"/>
    <w:rsid w:val="00C8237D"/>
    <w:rsid w:val="00C826B3"/>
    <w:rsid w:val="00C82FC8"/>
    <w:rsid w:val="00C83594"/>
    <w:rsid w:val="00C837B8"/>
    <w:rsid w:val="00C8466B"/>
    <w:rsid w:val="00C85A66"/>
    <w:rsid w:val="00C85DDE"/>
    <w:rsid w:val="00C874F8"/>
    <w:rsid w:val="00C879E4"/>
    <w:rsid w:val="00C90AA2"/>
    <w:rsid w:val="00C91534"/>
    <w:rsid w:val="00C91DF8"/>
    <w:rsid w:val="00C920C7"/>
    <w:rsid w:val="00C925F5"/>
    <w:rsid w:val="00C92C1B"/>
    <w:rsid w:val="00C92F3A"/>
    <w:rsid w:val="00C93117"/>
    <w:rsid w:val="00C9312B"/>
    <w:rsid w:val="00C943A2"/>
    <w:rsid w:val="00C9569D"/>
    <w:rsid w:val="00C97C87"/>
    <w:rsid w:val="00C97FD2"/>
    <w:rsid w:val="00CA0400"/>
    <w:rsid w:val="00CA0644"/>
    <w:rsid w:val="00CA0DC7"/>
    <w:rsid w:val="00CA10BE"/>
    <w:rsid w:val="00CA1BAD"/>
    <w:rsid w:val="00CA1C49"/>
    <w:rsid w:val="00CA362A"/>
    <w:rsid w:val="00CA3635"/>
    <w:rsid w:val="00CA3D9D"/>
    <w:rsid w:val="00CA5107"/>
    <w:rsid w:val="00CA5D50"/>
    <w:rsid w:val="00CA5EA4"/>
    <w:rsid w:val="00CA7A79"/>
    <w:rsid w:val="00CB0042"/>
    <w:rsid w:val="00CB0782"/>
    <w:rsid w:val="00CB1140"/>
    <w:rsid w:val="00CB1150"/>
    <w:rsid w:val="00CB14E4"/>
    <w:rsid w:val="00CB3969"/>
    <w:rsid w:val="00CB3AD3"/>
    <w:rsid w:val="00CB45D0"/>
    <w:rsid w:val="00CB4D7C"/>
    <w:rsid w:val="00CB52B1"/>
    <w:rsid w:val="00CB5D67"/>
    <w:rsid w:val="00CB607E"/>
    <w:rsid w:val="00CB6144"/>
    <w:rsid w:val="00CB676E"/>
    <w:rsid w:val="00CB69D7"/>
    <w:rsid w:val="00CB6B60"/>
    <w:rsid w:val="00CB6DC0"/>
    <w:rsid w:val="00CB71D5"/>
    <w:rsid w:val="00CB73B1"/>
    <w:rsid w:val="00CB7A7F"/>
    <w:rsid w:val="00CC042D"/>
    <w:rsid w:val="00CC1BC0"/>
    <w:rsid w:val="00CC1DD7"/>
    <w:rsid w:val="00CC2615"/>
    <w:rsid w:val="00CC2A55"/>
    <w:rsid w:val="00CC2D1B"/>
    <w:rsid w:val="00CC3440"/>
    <w:rsid w:val="00CC34D3"/>
    <w:rsid w:val="00CC358C"/>
    <w:rsid w:val="00CC4D27"/>
    <w:rsid w:val="00CC6708"/>
    <w:rsid w:val="00CC7B04"/>
    <w:rsid w:val="00CD1442"/>
    <w:rsid w:val="00CD1D96"/>
    <w:rsid w:val="00CD3030"/>
    <w:rsid w:val="00CD31F1"/>
    <w:rsid w:val="00CD4AE0"/>
    <w:rsid w:val="00CD54F2"/>
    <w:rsid w:val="00CD5543"/>
    <w:rsid w:val="00CD718E"/>
    <w:rsid w:val="00CD73F5"/>
    <w:rsid w:val="00CD79BE"/>
    <w:rsid w:val="00CE0DC2"/>
    <w:rsid w:val="00CE1990"/>
    <w:rsid w:val="00CE3121"/>
    <w:rsid w:val="00CE3D9A"/>
    <w:rsid w:val="00CE3DA9"/>
    <w:rsid w:val="00CE4E8E"/>
    <w:rsid w:val="00CE5798"/>
    <w:rsid w:val="00CE5864"/>
    <w:rsid w:val="00CE5AA9"/>
    <w:rsid w:val="00CE639B"/>
    <w:rsid w:val="00CE76D9"/>
    <w:rsid w:val="00CF0F2E"/>
    <w:rsid w:val="00CF10BC"/>
    <w:rsid w:val="00CF21C1"/>
    <w:rsid w:val="00CF28D1"/>
    <w:rsid w:val="00CF357A"/>
    <w:rsid w:val="00CF4881"/>
    <w:rsid w:val="00CF634E"/>
    <w:rsid w:val="00CF6635"/>
    <w:rsid w:val="00CF6646"/>
    <w:rsid w:val="00CF69E3"/>
    <w:rsid w:val="00CF6EF3"/>
    <w:rsid w:val="00CF7207"/>
    <w:rsid w:val="00CF7D0B"/>
    <w:rsid w:val="00D02D36"/>
    <w:rsid w:val="00D03591"/>
    <w:rsid w:val="00D03950"/>
    <w:rsid w:val="00D041B6"/>
    <w:rsid w:val="00D04270"/>
    <w:rsid w:val="00D04677"/>
    <w:rsid w:val="00D04735"/>
    <w:rsid w:val="00D05736"/>
    <w:rsid w:val="00D058D8"/>
    <w:rsid w:val="00D06194"/>
    <w:rsid w:val="00D0636B"/>
    <w:rsid w:val="00D064B2"/>
    <w:rsid w:val="00D06A42"/>
    <w:rsid w:val="00D06EEA"/>
    <w:rsid w:val="00D07577"/>
    <w:rsid w:val="00D07B12"/>
    <w:rsid w:val="00D07B54"/>
    <w:rsid w:val="00D10A8F"/>
    <w:rsid w:val="00D11DF6"/>
    <w:rsid w:val="00D1245F"/>
    <w:rsid w:val="00D12F86"/>
    <w:rsid w:val="00D14366"/>
    <w:rsid w:val="00D15415"/>
    <w:rsid w:val="00D1592A"/>
    <w:rsid w:val="00D16B5D"/>
    <w:rsid w:val="00D170C6"/>
    <w:rsid w:val="00D17596"/>
    <w:rsid w:val="00D1784A"/>
    <w:rsid w:val="00D17FB4"/>
    <w:rsid w:val="00D203A2"/>
    <w:rsid w:val="00D20506"/>
    <w:rsid w:val="00D21BCA"/>
    <w:rsid w:val="00D21F2A"/>
    <w:rsid w:val="00D234FE"/>
    <w:rsid w:val="00D23B68"/>
    <w:rsid w:val="00D23F38"/>
    <w:rsid w:val="00D25DB8"/>
    <w:rsid w:val="00D26235"/>
    <w:rsid w:val="00D2631F"/>
    <w:rsid w:val="00D2651F"/>
    <w:rsid w:val="00D267C1"/>
    <w:rsid w:val="00D26C9D"/>
    <w:rsid w:val="00D27755"/>
    <w:rsid w:val="00D27E29"/>
    <w:rsid w:val="00D3144A"/>
    <w:rsid w:val="00D31523"/>
    <w:rsid w:val="00D31DEF"/>
    <w:rsid w:val="00D31F7A"/>
    <w:rsid w:val="00D3237E"/>
    <w:rsid w:val="00D32604"/>
    <w:rsid w:val="00D32C7C"/>
    <w:rsid w:val="00D32F68"/>
    <w:rsid w:val="00D334AC"/>
    <w:rsid w:val="00D3390A"/>
    <w:rsid w:val="00D34FB3"/>
    <w:rsid w:val="00D35295"/>
    <w:rsid w:val="00D363B7"/>
    <w:rsid w:val="00D36F8A"/>
    <w:rsid w:val="00D37286"/>
    <w:rsid w:val="00D3732F"/>
    <w:rsid w:val="00D37E4C"/>
    <w:rsid w:val="00D4031E"/>
    <w:rsid w:val="00D410A3"/>
    <w:rsid w:val="00D413D5"/>
    <w:rsid w:val="00D4155E"/>
    <w:rsid w:val="00D43D55"/>
    <w:rsid w:val="00D44046"/>
    <w:rsid w:val="00D447BA"/>
    <w:rsid w:val="00D44CA1"/>
    <w:rsid w:val="00D45AD9"/>
    <w:rsid w:val="00D45F60"/>
    <w:rsid w:val="00D45FFF"/>
    <w:rsid w:val="00D465C1"/>
    <w:rsid w:val="00D46881"/>
    <w:rsid w:val="00D46D6C"/>
    <w:rsid w:val="00D46DC1"/>
    <w:rsid w:val="00D46F22"/>
    <w:rsid w:val="00D501E5"/>
    <w:rsid w:val="00D50796"/>
    <w:rsid w:val="00D508F4"/>
    <w:rsid w:val="00D509D6"/>
    <w:rsid w:val="00D51283"/>
    <w:rsid w:val="00D51D50"/>
    <w:rsid w:val="00D51E3E"/>
    <w:rsid w:val="00D5208A"/>
    <w:rsid w:val="00D52DF9"/>
    <w:rsid w:val="00D5363E"/>
    <w:rsid w:val="00D53E0E"/>
    <w:rsid w:val="00D54719"/>
    <w:rsid w:val="00D54D66"/>
    <w:rsid w:val="00D55259"/>
    <w:rsid w:val="00D558D5"/>
    <w:rsid w:val="00D55B28"/>
    <w:rsid w:val="00D55E76"/>
    <w:rsid w:val="00D56DDF"/>
    <w:rsid w:val="00D578BD"/>
    <w:rsid w:val="00D57AC6"/>
    <w:rsid w:val="00D60B1A"/>
    <w:rsid w:val="00D61D5F"/>
    <w:rsid w:val="00D62388"/>
    <w:rsid w:val="00D63622"/>
    <w:rsid w:val="00D63B60"/>
    <w:rsid w:val="00D63DB3"/>
    <w:rsid w:val="00D64A9E"/>
    <w:rsid w:val="00D6568C"/>
    <w:rsid w:val="00D6645E"/>
    <w:rsid w:val="00D668B9"/>
    <w:rsid w:val="00D677B9"/>
    <w:rsid w:val="00D679ED"/>
    <w:rsid w:val="00D67DE8"/>
    <w:rsid w:val="00D7003C"/>
    <w:rsid w:val="00D701BC"/>
    <w:rsid w:val="00D70D72"/>
    <w:rsid w:val="00D70F43"/>
    <w:rsid w:val="00D7212A"/>
    <w:rsid w:val="00D72699"/>
    <w:rsid w:val="00D72BF6"/>
    <w:rsid w:val="00D72CC5"/>
    <w:rsid w:val="00D74C89"/>
    <w:rsid w:val="00D758E9"/>
    <w:rsid w:val="00D76141"/>
    <w:rsid w:val="00D76B43"/>
    <w:rsid w:val="00D76DF3"/>
    <w:rsid w:val="00D76E1D"/>
    <w:rsid w:val="00D76EEF"/>
    <w:rsid w:val="00D777EE"/>
    <w:rsid w:val="00D779C5"/>
    <w:rsid w:val="00D80A01"/>
    <w:rsid w:val="00D80D86"/>
    <w:rsid w:val="00D81898"/>
    <w:rsid w:val="00D81FA7"/>
    <w:rsid w:val="00D81FB8"/>
    <w:rsid w:val="00D82E39"/>
    <w:rsid w:val="00D82F85"/>
    <w:rsid w:val="00D830DC"/>
    <w:rsid w:val="00D83B88"/>
    <w:rsid w:val="00D84BB0"/>
    <w:rsid w:val="00D856E9"/>
    <w:rsid w:val="00D869EF"/>
    <w:rsid w:val="00D86FC9"/>
    <w:rsid w:val="00D87225"/>
    <w:rsid w:val="00D87823"/>
    <w:rsid w:val="00D8784B"/>
    <w:rsid w:val="00D87A48"/>
    <w:rsid w:val="00D87FF1"/>
    <w:rsid w:val="00D9016A"/>
    <w:rsid w:val="00D9028A"/>
    <w:rsid w:val="00D90CD3"/>
    <w:rsid w:val="00D91793"/>
    <w:rsid w:val="00D917E2"/>
    <w:rsid w:val="00D91ADE"/>
    <w:rsid w:val="00D91ED9"/>
    <w:rsid w:val="00D91F60"/>
    <w:rsid w:val="00D92E17"/>
    <w:rsid w:val="00D93651"/>
    <w:rsid w:val="00D93931"/>
    <w:rsid w:val="00D93AD1"/>
    <w:rsid w:val="00D9408C"/>
    <w:rsid w:val="00D9454B"/>
    <w:rsid w:val="00D94FC0"/>
    <w:rsid w:val="00D96B72"/>
    <w:rsid w:val="00D974EE"/>
    <w:rsid w:val="00D9758F"/>
    <w:rsid w:val="00D9767C"/>
    <w:rsid w:val="00DA10A2"/>
    <w:rsid w:val="00DA2B7D"/>
    <w:rsid w:val="00DA2F35"/>
    <w:rsid w:val="00DA3213"/>
    <w:rsid w:val="00DA3255"/>
    <w:rsid w:val="00DA3649"/>
    <w:rsid w:val="00DA3E93"/>
    <w:rsid w:val="00DA445B"/>
    <w:rsid w:val="00DA4D39"/>
    <w:rsid w:val="00DA58A1"/>
    <w:rsid w:val="00DA5A98"/>
    <w:rsid w:val="00DA5C37"/>
    <w:rsid w:val="00DA62B5"/>
    <w:rsid w:val="00DA6E8E"/>
    <w:rsid w:val="00DA723F"/>
    <w:rsid w:val="00DA7A44"/>
    <w:rsid w:val="00DB0E0E"/>
    <w:rsid w:val="00DB16FF"/>
    <w:rsid w:val="00DB24A5"/>
    <w:rsid w:val="00DB2918"/>
    <w:rsid w:val="00DB2F4D"/>
    <w:rsid w:val="00DB3442"/>
    <w:rsid w:val="00DB37B9"/>
    <w:rsid w:val="00DB3D3F"/>
    <w:rsid w:val="00DB4038"/>
    <w:rsid w:val="00DB4493"/>
    <w:rsid w:val="00DB5F63"/>
    <w:rsid w:val="00DB634E"/>
    <w:rsid w:val="00DB65BB"/>
    <w:rsid w:val="00DB6A34"/>
    <w:rsid w:val="00DB6C49"/>
    <w:rsid w:val="00DB6F57"/>
    <w:rsid w:val="00DB7BF5"/>
    <w:rsid w:val="00DC0290"/>
    <w:rsid w:val="00DC1108"/>
    <w:rsid w:val="00DC15B7"/>
    <w:rsid w:val="00DC265D"/>
    <w:rsid w:val="00DC2FCB"/>
    <w:rsid w:val="00DC39FB"/>
    <w:rsid w:val="00DC3FE3"/>
    <w:rsid w:val="00DC41FD"/>
    <w:rsid w:val="00DC42DF"/>
    <w:rsid w:val="00DC4CB6"/>
    <w:rsid w:val="00DC4E1D"/>
    <w:rsid w:val="00DC4FD5"/>
    <w:rsid w:val="00DC60E2"/>
    <w:rsid w:val="00DC63AD"/>
    <w:rsid w:val="00DC7464"/>
    <w:rsid w:val="00DC7DBD"/>
    <w:rsid w:val="00DC7ED0"/>
    <w:rsid w:val="00DC7ED4"/>
    <w:rsid w:val="00DD0749"/>
    <w:rsid w:val="00DD0A62"/>
    <w:rsid w:val="00DD2103"/>
    <w:rsid w:val="00DD2387"/>
    <w:rsid w:val="00DD2675"/>
    <w:rsid w:val="00DD3E4B"/>
    <w:rsid w:val="00DD3F83"/>
    <w:rsid w:val="00DD4420"/>
    <w:rsid w:val="00DD4F7C"/>
    <w:rsid w:val="00DD5B3A"/>
    <w:rsid w:val="00DD5D52"/>
    <w:rsid w:val="00DD5D5B"/>
    <w:rsid w:val="00DE0346"/>
    <w:rsid w:val="00DE0FD7"/>
    <w:rsid w:val="00DE24CB"/>
    <w:rsid w:val="00DE291B"/>
    <w:rsid w:val="00DE32A3"/>
    <w:rsid w:val="00DE32F6"/>
    <w:rsid w:val="00DE4A9C"/>
    <w:rsid w:val="00DE502C"/>
    <w:rsid w:val="00DE5697"/>
    <w:rsid w:val="00DE57B9"/>
    <w:rsid w:val="00DE5891"/>
    <w:rsid w:val="00DE5C7F"/>
    <w:rsid w:val="00DE6569"/>
    <w:rsid w:val="00DE7393"/>
    <w:rsid w:val="00DE7781"/>
    <w:rsid w:val="00DE7CB4"/>
    <w:rsid w:val="00DE7E50"/>
    <w:rsid w:val="00DF0978"/>
    <w:rsid w:val="00DF0A2C"/>
    <w:rsid w:val="00DF0F07"/>
    <w:rsid w:val="00DF1169"/>
    <w:rsid w:val="00DF17D7"/>
    <w:rsid w:val="00DF189B"/>
    <w:rsid w:val="00DF19E1"/>
    <w:rsid w:val="00DF1CEF"/>
    <w:rsid w:val="00DF250E"/>
    <w:rsid w:val="00DF280A"/>
    <w:rsid w:val="00DF3031"/>
    <w:rsid w:val="00DF3AB9"/>
    <w:rsid w:val="00DF4068"/>
    <w:rsid w:val="00DF4902"/>
    <w:rsid w:val="00DF52F7"/>
    <w:rsid w:val="00DF5F29"/>
    <w:rsid w:val="00DF624E"/>
    <w:rsid w:val="00DF67E0"/>
    <w:rsid w:val="00DF6B80"/>
    <w:rsid w:val="00DF7D16"/>
    <w:rsid w:val="00DF7E21"/>
    <w:rsid w:val="00E00EB4"/>
    <w:rsid w:val="00E00F29"/>
    <w:rsid w:val="00E011EF"/>
    <w:rsid w:val="00E01492"/>
    <w:rsid w:val="00E01B68"/>
    <w:rsid w:val="00E01C9C"/>
    <w:rsid w:val="00E02325"/>
    <w:rsid w:val="00E0284B"/>
    <w:rsid w:val="00E02B03"/>
    <w:rsid w:val="00E03502"/>
    <w:rsid w:val="00E03875"/>
    <w:rsid w:val="00E042C1"/>
    <w:rsid w:val="00E04568"/>
    <w:rsid w:val="00E053C3"/>
    <w:rsid w:val="00E05FC1"/>
    <w:rsid w:val="00E061DC"/>
    <w:rsid w:val="00E0693A"/>
    <w:rsid w:val="00E0707B"/>
    <w:rsid w:val="00E070C1"/>
    <w:rsid w:val="00E07972"/>
    <w:rsid w:val="00E07D76"/>
    <w:rsid w:val="00E07D86"/>
    <w:rsid w:val="00E1030C"/>
    <w:rsid w:val="00E10861"/>
    <w:rsid w:val="00E108F5"/>
    <w:rsid w:val="00E10E83"/>
    <w:rsid w:val="00E12679"/>
    <w:rsid w:val="00E127DC"/>
    <w:rsid w:val="00E12AFE"/>
    <w:rsid w:val="00E14270"/>
    <w:rsid w:val="00E142A0"/>
    <w:rsid w:val="00E145B5"/>
    <w:rsid w:val="00E15136"/>
    <w:rsid w:val="00E163D8"/>
    <w:rsid w:val="00E16AA6"/>
    <w:rsid w:val="00E16AB9"/>
    <w:rsid w:val="00E17B55"/>
    <w:rsid w:val="00E20B8B"/>
    <w:rsid w:val="00E21F2F"/>
    <w:rsid w:val="00E22609"/>
    <w:rsid w:val="00E23B8E"/>
    <w:rsid w:val="00E23D5E"/>
    <w:rsid w:val="00E25AFD"/>
    <w:rsid w:val="00E26D5F"/>
    <w:rsid w:val="00E27B41"/>
    <w:rsid w:val="00E30634"/>
    <w:rsid w:val="00E3274E"/>
    <w:rsid w:val="00E32838"/>
    <w:rsid w:val="00E3292A"/>
    <w:rsid w:val="00E32DF1"/>
    <w:rsid w:val="00E34660"/>
    <w:rsid w:val="00E34909"/>
    <w:rsid w:val="00E34BC6"/>
    <w:rsid w:val="00E34BF8"/>
    <w:rsid w:val="00E34C56"/>
    <w:rsid w:val="00E34F37"/>
    <w:rsid w:val="00E35176"/>
    <w:rsid w:val="00E35597"/>
    <w:rsid w:val="00E35909"/>
    <w:rsid w:val="00E35A9E"/>
    <w:rsid w:val="00E36AFC"/>
    <w:rsid w:val="00E36D5A"/>
    <w:rsid w:val="00E3761D"/>
    <w:rsid w:val="00E40B95"/>
    <w:rsid w:val="00E40BFF"/>
    <w:rsid w:val="00E40E23"/>
    <w:rsid w:val="00E41575"/>
    <w:rsid w:val="00E42C38"/>
    <w:rsid w:val="00E438BB"/>
    <w:rsid w:val="00E43D62"/>
    <w:rsid w:val="00E446D0"/>
    <w:rsid w:val="00E44747"/>
    <w:rsid w:val="00E447D0"/>
    <w:rsid w:val="00E45B0B"/>
    <w:rsid w:val="00E45ED1"/>
    <w:rsid w:val="00E473E3"/>
    <w:rsid w:val="00E50845"/>
    <w:rsid w:val="00E50B60"/>
    <w:rsid w:val="00E50D9D"/>
    <w:rsid w:val="00E516AB"/>
    <w:rsid w:val="00E5237B"/>
    <w:rsid w:val="00E528D6"/>
    <w:rsid w:val="00E53613"/>
    <w:rsid w:val="00E54A6D"/>
    <w:rsid w:val="00E54B8B"/>
    <w:rsid w:val="00E54CE5"/>
    <w:rsid w:val="00E551DE"/>
    <w:rsid w:val="00E55450"/>
    <w:rsid w:val="00E558BE"/>
    <w:rsid w:val="00E56005"/>
    <w:rsid w:val="00E56DFE"/>
    <w:rsid w:val="00E6006B"/>
    <w:rsid w:val="00E611A3"/>
    <w:rsid w:val="00E62F01"/>
    <w:rsid w:val="00E63137"/>
    <w:rsid w:val="00E63519"/>
    <w:rsid w:val="00E63842"/>
    <w:rsid w:val="00E63E36"/>
    <w:rsid w:val="00E6423A"/>
    <w:rsid w:val="00E64CF5"/>
    <w:rsid w:val="00E656A0"/>
    <w:rsid w:val="00E66B73"/>
    <w:rsid w:val="00E66D5A"/>
    <w:rsid w:val="00E66F56"/>
    <w:rsid w:val="00E6752D"/>
    <w:rsid w:val="00E67AD5"/>
    <w:rsid w:val="00E67BD4"/>
    <w:rsid w:val="00E7168D"/>
    <w:rsid w:val="00E718B6"/>
    <w:rsid w:val="00E72429"/>
    <w:rsid w:val="00E72A7A"/>
    <w:rsid w:val="00E73581"/>
    <w:rsid w:val="00E738BD"/>
    <w:rsid w:val="00E739B8"/>
    <w:rsid w:val="00E76443"/>
    <w:rsid w:val="00E76523"/>
    <w:rsid w:val="00E769FE"/>
    <w:rsid w:val="00E77553"/>
    <w:rsid w:val="00E7768C"/>
    <w:rsid w:val="00E77E50"/>
    <w:rsid w:val="00E80166"/>
    <w:rsid w:val="00E801C4"/>
    <w:rsid w:val="00E80694"/>
    <w:rsid w:val="00E80ED0"/>
    <w:rsid w:val="00E81B4A"/>
    <w:rsid w:val="00E81D50"/>
    <w:rsid w:val="00E81FB5"/>
    <w:rsid w:val="00E82242"/>
    <w:rsid w:val="00E823F0"/>
    <w:rsid w:val="00E82BAC"/>
    <w:rsid w:val="00E82E36"/>
    <w:rsid w:val="00E82EEF"/>
    <w:rsid w:val="00E8352A"/>
    <w:rsid w:val="00E83E12"/>
    <w:rsid w:val="00E83E2A"/>
    <w:rsid w:val="00E83F8C"/>
    <w:rsid w:val="00E8651E"/>
    <w:rsid w:val="00E871AD"/>
    <w:rsid w:val="00E875DE"/>
    <w:rsid w:val="00E87656"/>
    <w:rsid w:val="00E9032A"/>
    <w:rsid w:val="00E9074B"/>
    <w:rsid w:val="00E91DA0"/>
    <w:rsid w:val="00E91FB4"/>
    <w:rsid w:val="00E924BD"/>
    <w:rsid w:val="00E9274B"/>
    <w:rsid w:val="00E92BB1"/>
    <w:rsid w:val="00E93423"/>
    <w:rsid w:val="00E9455D"/>
    <w:rsid w:val="00E94753"/>
    <w:rsid w:val="00E94C26"/>
    <w:rsid w:val="00E95112"/>
    <w:rsid w:val="00E96EF5"/>
    <w:rsid w:val="00EA0127"/>
    <w:rsid w:val="00EA07B7"/>
    <w:rsid w:val="00EA230A"/>
    <w:rsid w:val="00EA233A"/>
    <w:rsid w:val="00EA24D7"/>
    <w:rsid w:val="00EA3036"/>
    <w:rsid w:val="00EA3C11"/>
    <w:rsid w:val="00EA3C95"/>
    <w:rsid w:val="00EA430A"/>
    <w:rsid w:val="00EA5001"/>
    <w:rsid w:val="00EA62F0"/>
    <w:rsid w:val="00EA6E59"/>
    <w:rsid w:val="00EA71E3"/>
    <w:rsid w:val="00EA723A"/>
    <w:rsid w:val="00EA74D9"/>
    <w:rsid w:val="00EB0345"/>
    <w:rsid w:val="00EB055F"/>
    <w:rsid w:val="00EB1C77"/>
    <w:rsid w:val="00EB1F49"/>
    <w:rsid w:val="00EB250C"/>
    <w:rsid w:val="00EB27CF"/>
    <w:rsid w:val="00EB3584"/>
    <w:rsid w:val="00EB385A"/>
    <w:rsid w:val="00EB3F93"/>
    <w:rsid w:val="00EB4276"/>
    <w:rsid w:val="00EB4310"/>
    <w:rsid w:val="00EB44E6"/>
    <w:rsid w:val="00EB4B87"/>
    <w:rsid w:val="00EB4C12"/>
    <w:rsid w:val="00EB4E62"/>
    <w:rsid w:val="00EB500E"/>
    <w:rsid w:val="00EB53A1"/>
    <w:rsid w:val="00EB650C"/>
    <w:rsid w:val="00EB670F"/>
    <w:rsid w:val="00EB7792"/>
    <w:rsid w:val="00EC017D"/>
    <w:rsid w:val="00EC0C22"/>
    <w:rsid w:val="00EC157E"/>
    <w:rsid w:val="00EC1AE4"/>
    <w:rsid w:val="00EC1BE0"/>
    <w:rsid w:val="00EC532A"/>
    <w:rsid w:val="00EC5FA8"/>
    <w:rsid w:val="00EC6826"/>
    <w:rsid w:val="00EC6F06"/>
    <w:rsid w:val="00ED06BA"/>
    <w:rsid w:val="00ED1432"/>
    <w:rsid w:val="00ED1789"/>
    <w:rsid w:val="00ED1B14"/>
    <w:rsid w:val="00ED1E2B"/>
    <w:rsid w:val="00ED1F10"/>
    <w:rsid w:val="00ED249F"/>
    <w:rsid w:val="00ED294B"/>
    <w:rsid w:val="00ED2E06"/>
    <w:rsid w:val="00ED3C40"/>
    <w:rsid w:val="00ED3FC9"/>
    <w:rsid w:val="00ED5CD5"/>
    <w:rsid w:val="00ED5DAF"/>
    <w:rsid w:val="00ED65B1"/>
    <w:rsid w:val="00ED65BC"/>
    <w:rsid w:val="00ED6F9E"/>
    <w:rsid w:val="00ED711E"/>
    <w:rsid w:val="00ED7B1D"/>
    <w:rsid w:val="00ED7D94"/>
    <w:rsid w:val="00EE025D"/>
    <w:rsid w:val="00EE0478"/>
    <w:rsid w:val="00EE072C"/>
    <w:rsid w:val="00EE0998"/>
    <w:rsid w:val="00EE0C83"/>
    <w:rsid w:val="00EE1CB8"/>
    <w:rsid w:val="00EE2258"/>
    <w:rsid w:val="00EE3215"/>
    <w:rsid w:val="00EE46F1"/>
    <w:rsid w:val="00EE4BEF"/>
    <w:rsid w:val="00EE4EC4"/>
    <w:rsid w:val="00EE51B7"/>
    <w:rsid w:val="00EE5297"/>
    <w:rsid w:val="00EE535A"/>
    <w:rsid w:val="00EE6810"/>
    <w:rsid w:val="00EE6C85"/>
    <w:rsid w:val="00EE757C"/>
    <w:rsid w:val="00EE77FF"/>
    <w:rsid w:val="00EF0ED7"/>
    <w:rsid w:val="00EF115F"/>
    <w:rsid w:val="00EF1D08"/>
    <w:rsid w:val="00EF29BC"/>
    <w:rsid w:val="00EF4153"/>
    <w:rsid w:val="00EF42CD"/>
    <w:rsid w:val="00EF5E3C"/>
    <w:rsid w:val="00EF67AE"/>
    <w:rsid w:val="00F004DF"/>
    <w:rsid w:val="00F0069F"/>
    <w:rsid w:val="00F0119D"/>
    <w:rsid w:val="00F0417A"/>
    <w:rsid w:val="00F0418E"/>
    <w:rsid w:val="00F05DB7"/>
    <w:rsid w:val="00F05E77"/>
    <w:rsid w:val="00F06002"/>
    <w:rsid w:val="00F0735C"/>
    <w:rsid w:val="00F1129A"/>
    <w:rsid w:val="00F1148B"/>
    <w:rsid w:val="00F11715"/>
    <w:rsid w:val="00F11BE0"/>
    <w:rsid w:val="00F1222A"/>
    <w:rsid w:val="00F1267A"/>
    <w:rsid w:val="00F140D9"/>
    <w:rsid w:val="00F1452F"/>
    <w:rsid w:val="00F15131"/>
    <w:rsid w:val="00F1561F"/>
    <w:rsid w:val="00F15BD4"/>
    <w:rsid w:val="00F16917"/>
    <w:rsid w:val="00F2099B"/>
    <w:rsid w:val="00F21172"/>
    <w:rsid w:val="00F215A7"/>
    <w:rsid w:val="00F21FFC"/>
    <w:rsid w:val="00F22067"/>
    <w:rsid w:val="00F226D9"/>
    <w:rsid w:val="00F22A62"/>
    <w:rsid w:val="00F22C5E"/>
    <w:rsid w:val="00F23B4D"/>
    <w:rsid w:val="00F23C64"/>
    <w:rsid w:val="00F24112"/>
    <w:rsid w:val="00F2415E"/>
    <w:rsid w:val="00F2471E"/>
    <w:rsid w:val="00F247FD"/>
    <w:rsid w:val="00F25004"/>
    <w:rsid w:val="00F25F5C"/>
    <w:rsid w:val="00F27AF2"/>
    <w:rsid w:val="00F27C8A"/>
    <w:rsid w:val="00F3002C"/>
    <w:rsid w:val="00F30657"/>
    <w:rsid w:val="00F309B0"/>
    <w:rsid w:val="00F3131C"/>
    <w:rsid w:val="00F31549"/>
    <w:rsid w:val="00F31ACF"/>
    <w:rsid w:val="00F31B11"/>
    <w:rsid w:val="00F33D22"/>
    <w:rsid w:val="00F33E8E"/>
    <w:rsid w:val="00F34E44"/>
    <w:rsid w:val="00F3550B"/>
    <w:rsid w:val="00F35693"/>
    <w:rsid w:val="00F356D5"/>
    <w:rsid w:val="00F361DD"/>
    <w:rsid w:val="00F3790E"/>
    <w:rsid w:val="00F400A3"/>
    <w:rsid w:val="00F40447"/>
    <w:rsid w:val="00F4098D"/>
    <w:rsid w:val="00F40E6E"/>
    <w:rsid w:val="00F41F25"/>
    <w:rsid w:val="00F42403"/>
    <w:rsid w:val="00F42700"/>
    <w:rsid w:val="00F42BA1"/>
    <w:rsid w:val="00F42E64"/>
    <w:rsid w:val="00F440FD"/>
    <w:rsid w:val="00F45685"/>
    <w:rsid w:val="00F458ED"/>
    <w:rsid w:val="00F4590D"/>
    <w:rsid w:val="00F45A69"/>
    <w:rsid w:val="00F46D9F"/>
    <w:rsid w:val="00F50A10"/>
    <w:rsid w:val="00F50E0B"/>
    <w:rsid w:val="00F52119"/>
    <w:rsid w:val="00F521D0"/>
    <w:rsid w:val="00F52B6C"/>
    <w:rsid w:val="00F52C2E"/>
    <w:rsid w:val="00F5315F"/>
    <w:rsid w:val="00F543F7"/>
    <w:rsid w:val="00F54698"/>
    <w:rsid w:val="00F548C7"/>
    <w:rsid w:val="00F568DF"/>
    <w:rsid w:val="00F572AE"/>
    <w:rsid w:val="00F57468"/>
    <w:rsid w:val="00F5761C"/>
    <w:rsid w:val="00F57D57"/>
    <w:rsid w:val="00F57FC8"/>
    <w:rsid w:val="00F60C25"/>
    <w:rsid w:val="00F6196E"/>
    <w:rsid w:val="00F62845"/>
    <w:rsid w:val="00F62D93"/>
    <w:rsid w:val="00F637D5"/>
    <w:rsid w:val="00F6414C"/>
    <w:rsid w:val="00F64EBC"/>
    <w:rsid w:val="00F65AF3"/>
    <w:rsid w:val="00F65C06"/>
    <w:rsid w:val="00F65E9A"/>
    <w:rsid w:val="00F661D9"/>
    <w:rsid w:val="00F6698D"/>
    <w:rsid w:val="00F66BE2"/>
    <w:rsid w:val="00F66F92"/>
    <w:rsid w:val="00F67EB3"/>
    <w:rsid w:val="00F67F6A"/>
    <w:rsid w:val="00F701D5"/>
    <w:rsid w:val="00F71426"/>
    <w:rsid w:val="00F718CB"/>
    <w:rsid w:val="00F737A2"/>
    <w:rsid w:val="00F748DD"/>
    <w:rsid w:val="00F74FD2"/>
    <w:rsid w:val="00F767C5"/>
    <w:rsid w:val="00F76AA7"/>
    <w:rsid w:val="00F7713E"/>
    <w:rsid w:val="00F7755D"/>
    <w:rsid w:val="00F77565"/>
    <w:rsid w:val="00F777F6"/>
    <w:rsid w:val="00F80315"/>
    <w:rsid w:val="00F81352"/>
    <w:rsid w:val="00F81430"/>
    <w:rsid w:val="00F81E67"/>
    <w:rsid w:val="00F82115"/>
    <w:rsid w:val="00F823C9"/>
    <w:rsid w:val="00F83465"/>
    <w:rsid w:val="00F838D3"/>
    <w:rsid w:val="00F83D6B"/>
    <w:rsid w:val="00F84005"/>
    <w:rsid w:val="00F84133"/>
    <w:rsid w:val="00F84BA8"/>
    <w:rsid w:val="00F85C32"/>
    <w:rsid w:val="00F86415"/>
    <w:rsid w:val="00F87396"/>
    <w:rsid w:val="00F87C0C"/>
    <w:rsid w:val="00F87EDF"/>
    <w:rsid w:val="00F90863"/>
    <w:rsid w:val="00F910BF"/>
    <w:rsid w:val="00F92A37"/>
    <w:rsid w:val="00F92B20"/>
    <w:rsid w:val="00F92B5F"/>
    <w:rsid w:val="00F92D4C"/>
    <w:rsid w:val="00F9458F"/>
    <w:rsid w:val="00F94855"/>
    <w:rsid w:val="00F948AA"/>
    <w:rsid w:val="00F96020"/>
    <w:rsid w:val="00F96D1A"/>
    <w:rsid w:val="00F970BB"/>
    <w:rsid w:val="00F972CD"/>
    <w:rsid w:val="00F9743E"/>
    <w:rsid w:val="00FA033B"/>
    <w:rsid w:val="00FA38D7"/>
    <w:rsid w:val="00FA439C"/>
    <w:rsid w:val="00FA45F3"/>
    <w:rsid w:val="00FA50BE"/>
    <w:rsid w:val="00FA564B"/>
    <w:rsid w:val="00FA577F"/>
    <w:rsid w:val="00FA59EF"/>
    <w:rsid w:val="00FA6994"/>
    <w:rsid w:val="00FA6E61"/>
    <w:rsid w:val="00FA75C4"/>
    <w:rsid w:val="00FA78D9"/>
    <w:rsid w:val="00FA7ACD"/>
    <w:rsid w:val="00FB00D9"/>
    <w:rsid w:val="00FB07AA"/>
    <w:rsid w:val="00FB0BBA"/>
    <w:rsid w:val="00FB17CF"/>
    <w:rsid w:val="00FB19E6"/>
    <w:rsid w:val="00FB1D97"/>
    <w:rsid w:val="00FB2871"/>
    <w:rsid w:val="00FB2D2A"/>
    <w:rsid w:val="00FB3225"/>
    <w:rsid w:val="00FB38CB"/>
    <w:rsid w:val="00FB3B3C"/>
    <w:rsid w:val="00FB3D3B"/>
    <w:rsid w:val="00FB4056"/>
    <w:rsid w:val="00FB4E3C"/>
    <w:rsid w:val="00FB52FF"/>
    <w:rsid w:val="00FB58D6"/>
    <w:rsid w:val="00FB623D"/>
    <w:rsid w:val="00FB6319"/>
    <w:rsid w:val="00FB66AB"/>
    <w:rsid w:val="00FB6A72"/>
    <w:rsid w:val="00FB71BC"/>
    <w:rsid w:val="00FB7C71"/>
    <w:rsid w:val="00FB7CDF"/>
    <w:rsid w:val="00FB7FD9"/>
    <w:rsid w:val="00FB7FDC"/>
    <w:rsid w:val="00FC0112"/>
    <w:rsid w:val="00FC0D01"/>
    <w:rsid w:val="00FC1642"/>
    <w:rsid w:val="00FC304E"/>
    <w:rsid w:val="00FC4A7E"/>
    <w:rsid w:val="00FC4EEB"/>
    <w:rsid w:val="00FC50C1"/>
    <w:rsid w:val="00FC552C"/>
    <w:rsid w:val="00FC573C"/>
    <w:rsid w:val="00FC65CE"/>
    <w:rsid w:val="00FC6E25"/>
    <w:rsid w:val="00FD046B"/>
    <w:rsid w:val="00FD0A3E"/>
    <w:rsid w:val="00FD0B20"/>
    <w:rsid w:val="00FD1E12"/>
    <w:rsid w:val="00FD2053"/>
    <w:rsid w:val="00FD2814"/>
    <w:rsid w:val="00FD2A46"/>
    <w:rsid w:val="00FD2B85"/>
    <w:rsid w:val="00FD2BDC"/>
    <w:rsid w:val="00FD3E3C"/>
    <w:rsid w:val="00FD406B"/>
    <w:rsid w:val="00FD4248"/>
    <w:rsid w:val="00FD4CEA"/>
    <w:rsid w:val="00FD5158"/>
    <w:rsid w:val="00FD5C01"/>
    <w:rsid w:val="00FE09D7"/>
    <w:rsid w:val="00FE1076"/>
    <w:rsid w:val="00FE17E4"/>
    <w:rsid w:val="00FE1E80"/>
    <w:rsid w:val="00FE21DC"/>
    <w:rsid w:val="00FE29D8"/>
    <w:rsid w:val="00FE2DF6"/>
    <w:rsid w:val="00FE3B2B"/>
    <w:rsid w:val="00FE4F6B"/>
    <w:rsid w:val="00FE57FF"/>
    <w:rsid w:val="00FE580F"/>
    <w:rsid w:val="00FE5AD1"/>
    <w:rsid w:val="00FE632F"/>
    <w:rsid w:val="00FE6541"/>
    <w:rsid w:val="00FE708F"/>
    <w:rsid w:val="00FE7584"/>
    <w:rsid w:val="00FE75C8"/>
    <w:rsid w:val="00FE7A02"/>
    <w:rsid w:val="00FE7F54"/>
    <w:rsid w:val="00FF0482"/>
    <w:rsid w:val="00FF08D4"/>
    <w:rsid w:val="00FF2161"/>
    <w:rsid w:val="00FF22C1"/>
    <w:rsid w:val="00FF22C8"/>
    <w:rsid w:val="00FF2313"/>
    <w:rsid w:val="00FF2359"/>
    <w:rsid w:val="00FF2783"/>
    <w:rsid w:val="00FF3765"/>
    <w:rsid w:val="00FF3D16"/>
    <w:rsid w:val="00FF466F"/>
    <w:rsid w:val="00FF4D0E"/>
    <w:rsid w:val="00FF610D"/>
    <w:rsid w:val="00FF645C"/>
    <w:rsid w:val="00FF678B"/>
    <w:rsid w:val="00FF71EC"/>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7005A"/>
  <w15:chartTrackingRefBased/>
  <w15:docId w15:val="{502CF6C1-264F-6A42-A40E-9A0A033CC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iPriority="0"/>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qFormat="1"/>
    <w:lsdException w:name="List 2" w:semiHidden="1"/>
    <w:lsdException w:name="List 3" w:semiHidden="1"/>
    <w:lsdException w:name="List 4" w:semiHidden="1"/>
    <w:lsdException w:name="List 5" w:semiHidden="1"/>
    <w:lsdException w:name="List Bullet 2" w:qFormat="1"/>
    <w:lsdException w:name="List Bullet 3" w:semiHidden="1"/>
    <w:lsdException w:name="List Bullet 4" w:semiHidden="1"/>
    <w:lsdException w:name="List Bullet 5" w:semiHidden="1"/>
    <w:lsdException w:name="List Number 2" w:qFormat="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iPriority="0"/>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unhideWhenUsed="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E29"/>
    <w:pPr>
      <w:spacing w:after="0" w:line="240" w:lineRule="atLeast"/>
    </w:pPr>
    <w:rPr>
      <w:sz w:val="20"/>
      <w:szCs w:val="20"/>
    </w:rPr>
  </w:style>
  <w:style w:type="paragraph" w:styleId="Heading1">
    <w:name w:val="heading 1"/>
    <w:basedOn w:val="Normal"/>
    <w:next w:val="Normal"/>
    <w:link w:val="Heading1Char"/>
    <w:uiPriority w:val="9"/>
    <w:qFormat/>
    <w:rsid w:val="009B6036"/>
    <w:pPr>
      <w:outlineLvl w:val="0"/>
    </w:pPr>
    <w:rPr>
      <w:b/>
    </w:rPr>
  </w:style>
  <w:style w:type="paragraph" w:styleId="Heading2">
    <w:name w:val="heading 2"/>
    <w:basedOn w:val="Normal"/>
    <w:next w:val="Normal"/>
    <w:link w:val="Heading2Char"/>
    <w:uiPriority w:val="9"/>
    <w:qFormat/>
    <w:rsid w:val="009B6036"/>
    <w:pPr>
      <w:outlineLvl w:val="1"/>
    </w:pPr>
  </w:style>
  <w:style w:type="paragraph" w:styleId="Heading3">
    <w:name w:val="heading 3"/>
    <w:basedOn w:val="Normal"/>
    <w:next w:val="Normal"/>
    <w:link w:val="Heading3Char"/>
    <w:uiPriority w:val="9"/>
    <w:semiHidden/>
    <w:qFormat/>
    <w:rsid w:val="007D5F27"/>
    <w:pPr>
      <w:keepNext/>
      <w:keepLines/>
      <w:spacing w:before="40"/>
      <w:outlineLvl w:val="2"/>
    </w:pPr>
    <w:rPr>
      <w:rFonts w:asciiTheme="majorHAnsi" w:eastAsiaTheme="majorEastAsia" w:hAnsiTheme="majorHAnsi" w:cstheme="majorBidi"/>
      <w:color w:val="0F1D35" w:themeColor="accent1" w:themeShade="7F"/>
      <w:sz w:val="24"/>
      <w:szCs w:val="24"/>
    </w:rPr>
  </w:style>
  <w:style w:type="paragraph" w:styleId="Heading4">
    <w:name w:val="heading 4"/>
    <w:basedOn w:val="Normal"/>
    <w:next w:val="Normal"/>
    <w:link w:val="Heading4Char"/>
    <w:uiPriority w:val="9"/>
    <w:semiHidden/>
    <w:qFormat/>
    <w:rsid w:val="007D5F27"/>
    <w:pPr>
      <w:keepNext/>
      <w:keepLines/>
      <w:spacing w:before="40"/>
      <w:outlineLvl w:val="3"/>
    </w:pPr>
    <w:rPr>
      <w:rFonts w:asciiTheme="majorHAnsi" w:eastAsiaTheme="majorEastAsia" w:hAnsiTheme="majorHAnsi" w:cstheme="majorBidi"/>
      <w:i/>
      <w:iCs/>
      <w:color w:val="162C4F" w:themeColor="accent1" w:themeShade="BF"/>
    </w:rPr>
  </w:style>
  <w:style w:type="paragraph" w:styleId="Heading5">
    <w:name w:val="heading 5"/>
    <w:basedOn w:val="Normal"/>
    <w:next w:val="Normal"/>
    <w:link w:val="Heading5Char"/>
    <w:uiPriority w:val="9"/>
    <w:semiHidden/>
    <w:qFormat/>
    <w:rsid w:val="005F0809"/>
    <w:pPr>
      <w:keepNext/>
      <w:keepLines/>
      <w:spacing w:before="40"/>
      <w:outlineLvl w:val="4"/>
    </w:pPr>
    <w:rPr>
      <w:rFonts w:asciiTheme="majorHAnsi" w:eastAsiaTheme="majorEastAsia" w:hAnsiTheme="majorHAnsi" w:cstheme="majorBidi"/>
      <w:color w:val="162C4F"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036"/>
    <w:rPr>
      <w:b/>
    </w:rPr>
  </w:style>
  <w:style w:type="character" w:customStyle="1" w:styleId="Heading2Char">
    <w:name w:val="Heading 2 Char"/>
    <w:basedOn w:val="DefaultParagraphFont"/>
    <w:link w:val="Heading2"/>
    <w:uiPriority w:val="9"/>
    <w:rsid w:val="009B6036"/>
  </w:style>
  <w:style w:type="paragraph" w:styleId="ListBullet">
    <w:name w:val="List Bullet"/>
    <w:basedOn w:val="Normal"/>
    <w:uiPriority w:val="99"/>
    <w:qFormat/>
    <w:rsid w:val="00FB1D97"/>
    <w:pPr>
      <w:numPr>
        <w:numId w:val="1"/>
      </w:numPr>
      <w:ind w:left="284" w:hanging="284"/>
      <w:contextualSpacing/>
    </w:pPr>
  </w:style>
  <w:style w:type="paragraph" w:styleId="ListBullet2">
    <w:name w:val="List Bullet 2"/>
    <w:basedOn w:val="Normal"/>
    <w:uiPriority w:val="99"/>
    <w:qFormat/>
    <w:rsid w:val="00FB1D97"/>
    <w:pPr>
      <w:numPr>
        <w:numId w:val="2"/>
      </w:numPr>
      <w:ind w:left="568" w:hanging="284"/>
      <w:contextualSpacing/>
    </w:pPr>
  </w:style>
  <w:style w:type="paragraph" w:styleId="ListNumber">
    <w:name w:val="List Number"/>
    <w:basedOn w:val="Normal"/>
    <w:uiPriority w:val="99"/>
    <w:qFormat/>
    <w:rsid w:val="00D170C6"/>
    <w:pPr>
      <w:numPr>
        <w:numId w:val="3"/>
      </w:numPr>
      <w:tabs>
        <w:tab w:val="clear" w:pos="360"/>
      </w:tabs>
      <w:ind w:left="284" w:hanging="284"/>
      <w:contextualSpacing/>
    </w:pPr>
  </w:style>
  <w:style w:type="paragraph" w:styleId="ListNumber2">
    <w:name w:val="List Number 2"/>
    <w:basedOn w:val="Normal"/>
    <w:uiPriority w:val="99"/>
    <w:qFormat/>
    <w:rsid w:val="00D170C6"/>
    <w:pPr>
      <w:numPr>
        <w:numId w:val="4"/>
      </w:numPr>
      <w:tabs>
        <w:tab w:val="clear" w:pos="643"/>
      </w:tabs>
      <w:ind w:left="568" w:hanging="284"/>
      <w:contextualSpacing/>
    </w:pPr>
  </w:style>
  <w:style w:type="paragraph" w:styleId="Footer">
    <w:name w:val="footer"/>
    <w:aliases w:val="footer odd,footer,f,Footer1,ft"/>
    <w:link w:val="FooterChar"/>
    <w:uiPriority w:val="99"/>
    <w:rsid w:val="002B3F35"/>
    <w:pPr>
      <w:tabs>
        <w:tab w:val="center" w:pos="4513"/>
        <w:tab w:val="right" w:pos="9026"/>
      </w:tabs>
      <w:spacing w:after="0" w:line="240" w:lineRule="auto"/>
    </w:pPr>
    <w:rPr>
      <w:sz w:val="16"/>
    </w:rPr>
  </w:style>
  <w:style w:type="character" w:customStyle="1" w:styleId="FooterChar">
    <w:name w:val="Footer Char"/>
    <w:aliases w:val="footer odd Char,footer Char,f Char,Footer1 Char,ft Char"/>
    <w:basedOn w:val="DefaultParagraphFont"/>
    <w:link w:val="Footer"/>
    <w:uiPriority w:val="99"/>
    <w:rsid w:val="002B3F35"/>
    <w:rPr>
      <w:sz w:val="16"/>
    </w:rPr>
  </w:style>
  <w:style w:type="paragraph" w:styleId="Header">
    <w:name w:val="header"/>
    <w:aliases w:val="*Header,hd,he"/>
    <w:link w:val="HeaderChar"/>
    <w:uiPriority w:val="99"/>
    <w:rsid w:val="00F737A2"/>
    <w:pPr>
      <w:tabs>
        <w:tab w:val="center" w:pos="4513"/>
        <w:tab w:val="right" w:pos="9026"/>
      </w:tabs>
      <w:spacing w:after="0" w:line="240" w:lineRule="atLeast"/>
    </w:pPr>
    <w:rPr>
      <w:sz w:val="20"/>
    </w:rPr>
  </w:style>
  <w:style w:type="character" w:customStyle="1" w:styleId="HeaderChar">
    <w:name w:val="Header Char"/>
    <w:aliases w:val="*Header Char,hd Char,he Char"/>
    <w:basedOn w:val="DefaultParagraphFont"/>
    <w:link w:val="Header"/>
    <w:uiPriority w:val="99"/>
    <w:rsid w:val="00F737A2"/>
    <w:rPr>
      <w:sz w:val="20"/>
    </w:rPr>
  </w:style>
  <w:style w:type="paragraph" w:styleId="BalloonText">
    <w:name w:val="Balloon Text"/>
    <w:basedOn w:val="Normal"/>
    <w:link w:val="BalloonTextChar"/>
    <w:uiPriority w:val="99"/>
    <w:semiHidden/>
    <w:rsid w:val="006328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855"/>
    <w:rPr>
      <w:rFonts w:ascii="Segoe UI" w:hAnsi="Segoe UI" w:cs="Segoe UI"/>
      <w:sz w:val="18"/>
      <w:szCs w:val="18"/>
    </w:rPr>
  </w:style>
  <w:style w:type="table" w:styleId="TableGrid">
    <w:name w:val="Table Grid"/>
    <w:basedOn w:val="TableNormal"/>
    <w:uiPriority w:val="39"/>
    <w:rsid w:val="00AD3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semiHidden/>
    <w:rsid w:val="00292C3B"/>
    <w:pPr>
      <w:autoSpaceDE w:val="0"/>
      <w:autoSpaceDN w:val="0"/>
      <w:bidi/>
      <w:adjustRightInd w:val="0"/>
      <w:spacing w:line="288" w:lineRule="auto"/>
      <w:textAlignment w:val="center"/>
    </w:pPr>
    <w:rPr>
      <w:rFonts w:ascii="AdobeArabic-Regular" w:hAnsi="ADNOCSans-Regular" w:cs="AdobeArabic-Regular"/>
      <w:color w:val="000000"/>
      <w:sz w:val="24"/>
      <w:szCs w:val="24"/>
      <w:lang w:bidi="ar-YE"/>
    </w:rPr>
  </w:style>
  <w:style w:type="paragraph" w:styleId="Date">
    <w:name w:val="Date"/>
    <w:basedOn w:val="Normal"/>
    <w:next w:val="Normal"/>
    <w:link w:val="DateChar"/>
    <w:uiPriority w:val="99"/>
    <w:semiHidden/>
    <w:rsid w:val="009961D4"/>
  </w:style>
  <w:style w:type="character" w:customStyle="1" w:styleId="DateChar">
    <w:name w:val="Date Char"/>
    <w:basedOn w:val="DefaultParagraphFont"/>
    <w:link w:val="Date"/>
    <w:uiPriority w:val="99"/>
    <w:semiHidden/>
    <w:rsid w:val="009961D4"/>
    <w:rPr>
      <w:sz w:val="20"/>
    </w:rPr>
  </w:style>
  <w:style w:type="paragraph" w:customStyle="1" w:styleId="Headerpanel">
    <w:name w:val="Header panel"/>
    <w:basedOn w:val="Header"/>
    <w:semiHidden/>
    <w:qFormat/>
    <w:rsid w:val="002D781C"/>
  </w:style>
  <w:style w:type="paragraph" w:styleId="NoSpacing">
    <w:name w:val="No Spacing"/>
    <w:link w:val="NoSpacingChar"/>
    <w:uiPriority w:val="1"/>
    <w:qFormat/>
    <w:rsid w:val="00A44496"/>
    <w:pPr>
      <w:spacing w:after="0" w:line="240" w:lineRule="auto"/>
    </w:pPr>
    <w:rPr>
      <w:lang w:val="en-US"/>
    </w:rPr>
  </w:style>
  <w:style w:type="character" w:customStyle="1" w:styleId="NoSpacingChar">
    <w:name w:val="No Spacing Char"/>
    <w:basedOn w:val="DefaultParagraphFont"/>
    <w:link w:val="NoSpacing"/>
    <w:uiPriority w:val="1"/>
    <w:rsid w:val="00A44496"/>
    <w:rPr>
      <w:lang w:val="en-US"/>
    </w:rPr>
  </w:style>
  <w:style w:type="character" w:styleId="PageNumber">
    <w:name w:val="page number"/>
    <w:basedOn w:val="DefaultParagraphFont"/>
    <w:uiPriority w:val="99"/>
    <w:semiHidden/>
    <w:rsid w:val="00AD4830"/>
  </w:style>
  <w:style w:type="paragraph" w:customStyle="1" w:styleId="ADNOCHeading1">
    <w:name w:val="ADNOC Heading 1"/>
    <w:basedOn w:val="Normal"/>
    <w:qFormat/>
    <w:rsid w:val="00BA4C22"/>
    <w:pPr>
      <w:spacing w:after="160" w:line="259" w:lineRule="auto"/>
      <w:jc w:val="center"/>
    </w:pPr>
    <w:rPr>
      <w:rFonts w:ascii="Verdana" w:hAnsi="Verdana"/>
      <w:b/>
      <w:bCs/>
      <w:noProof/>
      <w:color w:val="7030A0"/>
      <w:sz w:val="36"/>
      <w:szCs w:val="36"/>
      <w:u w:val="single"/>
    </w:rPr>
  </w:style>
  <w:style w:type="paragraph" w:customStyle="1" w:styleId="ADNOCBody">
    <w:name w:val="ADNOC Body"/>
    <w:basedOn w:val="Normal"/>
    <w:link w:val="ADNOCBodyChar"/>
    <w:qFormat/>
    <w:rsid w:val="00966CFF"/>
    <w:rPr>
      <w:noProof/>
      <w:sz w:val="22"/>
    </w:rPr>
  </w:style>
  <w:style w:type="paragraph" w:customStyle="1" w:styleId="ADNOCListBullet">
    <w:name w:val="ADNOC List Bullet"/>
    <w:basedOn w:val="ListBullet"/>
    <w:qFormat/>
    <w:rsid w:val="008B1387"/>
  </w:style>
  <w:style w:type="paragraph" w:customStyle="1" w:styleId="ADNOCListNumber">
    <w:name w:val="ADNOC List Number"/>
    <w:basedOn w:val="ListNumber"/>
    <w:qFormat/>
    <w:rsid w:val="008B1387"/>
  </w:style>
  <w:style w:type="paragraph" w:customStyle="1" w:styleId="ADNOCHeading2">
    <w:name w:val="ADNOC Heading 2"/>
    <w:basedOn w:val="ADNOCListBullet"/>
    <w:qFormat/>
    <w:rsid w:val="00F41F25"/>
    <w:pPr>
      <w:numPr>
        <w:numId w:val="0"/>
      </w:numPr>
      <w:ind w:left="284" w:hanging="284"/>
    </w:pPr>
    <w:rPr>
      <w:b/>
      <w:bCs/>
      <w:color w:val="4D5156" w:themeColor="accent4"/>
      <w:sz w:val="24"/>
      <w:szCs w:val="24"/>
    </w:rPr>
  </w:style>
  <w:style w:type="paragraph" w:customStyle="1" w:styleId="ADNOCHeading3">
    <w:name w:val="ADNOC Heading 3"/>
    <w:basedOn w:val="ADNOCBody"/>
    <w:link w:val="ADNOCHeading3Char"/>
    <w:qFormat/>
    <w:rsid w:val="002F6273"/>
    <w:rPr>
      <w:color w:val="0773D7" w:themeColor="accent3"/>
    </w:rPr>
  </w:style>
  <w:style w:type="paragraph" w:styleId="TOC1">
    <w:name w:val="toc 1"/>
    <w:basedOn w:val="Normal"/>
    <w:next w:val="Normal"/>
    <w:autoRedefine/>
    <w:uiPriority w:val="39"/>
    <w:rsid w:val="002E2F9A"/>
    <w:pPr>
      <w:tabs>
        <w:tab w:val="right" w:leader="dot" w:pos="9840"/>
      </w:tabs>
      <w:spacing w:before="240" w:after="120"/>
    </w:pPr>
    <w:rPr>
      <w:rFonts w:ascii="Graphik" w:hAnsi="Graphik" w:cstheme="minorHAnsi"/>
      <w:b/>
      <w:bCs/>
      <w:noProof/>
      <w:color w:val="7030A0"/>
      <w:sz w:val="32"/>
      <w:szCs w:val="32"/>
      <w:lang w:val="en-US" w:eastAsia="en-US"/>
    </w:rPr>
  </w:style>
  <w:style w:type="paragraph" w:styleId="TOCHeading">
    <w:name w:val="TOC Heading"/>
    <w:basedOn w:val="Heading1"/>
    <w:next w:val="Normal"/>
    <w:uiPriority w:val="39"/>
    <w:unhideWhenUsed/>
    <w:qFormat/>
    <w:rsid w:val="002F6273"/>
    <w:pPr>
      <w:keepNext/>
      <w:keepLines/>
      <w:spacing w:before="480" w:line="276" w:lineRule="auto"/>
      <w:outlineLvl w:val="9"/>
    </w:pPr>
    <w:rPr>
      <w:rFonts w:asciiTheme="majorHAnsi" w:eastAsiaTheme="majorEastAsia" w:hAnsiTheme="majorHAnsi" w:cstheme="majorBidi"/>
      <w:bCs/>
      <w:color w:val="162C4F" w:themeColor="accent1" w:themeShade="BF"/>
      <w:sz w:val="28"/>
      <w:szCs w:val="28"/>
      <w:lang w:val="en-US" w:eastAsia="en-US"/>
    </w:rPr>
  </w:style>
  <w:style w:type="paragraph" w:styleId="TOC2">
    <w:name w:val="toc 2"/>
    <w:basedOn w:val="Normal"/>
    <w:next w:val="Normal"/>
    <w:autoRedefine/>
    <w:uiPriority w:val="39"/>
    <w:rsid w:val="000017F1"/>
    <w:pPr>
      <w:tabs>
        <w:tab w:val="right" w:leader="dot" w:pos="9840"/>
      </w:tabs>
      <w:spacing w:before="120"/>
      <w:ind w:left="200"/>
    </w:pPr>
    <w:rPr>
      <w:rFonts w:cstheme="minorHAnsi"/>
      <w:i/>
      <w:iCs/>
      <w:noProof/>
      <w:color w:val="4D5156" w:themeColor="accent4"/>
      <w:sz w:val="24"/>
      <w:szCs w:val="24"/>
      <w:lang w:val="en-US" w:eastAsia="en-US"/>
    </w:rPr>
  </w:style>
  <w:style w:type="paragraph" w:styleId="TOC3">
    <w:name w:val="toc 3"/>
    <w:basedOn w:val="Normal"/>
    <w:next w:val="Normal"/>
    <w:autoRedefine/>
    <w:uiPriority w:val="39"/>
    <w:rsid w:val="005F0809"/>
    <w:pPr>
      <w:ind w:left="400"/>
    </w:pPr>
    <w:rPr>
      <w:rFonts w:cstheme="minorHAnsi"/>
    </w:rPr>
  </w:style>
  <w:style w:type="paragraph" w:styleId="TOC4">
    <w:name w:val="toc 4"/>
    <w:basedOn w:val="Normal"/>
    <w:next w:val="Normal"/>
    <w:autoRedefine/>
    <w:uiPriority w:val="39"/>
    <w:rsid w:val="002F6273"/>
    <w:pPr>
      <w:ind w:left="600"/>
    </w:pPr>
    <w:rPr>
      <w:rFonts w:cstheme="minorHAnsi"/>
    </w:rPr>
  </w:style>
  <w:style w:type="paragraph" w:styleId="TOC5">
    <w:name w:val="toc 5"/>
    <w:basedOn w:val="Normal"/>
    <w:next w:val="Normal"/>
    <w:autoRedefine/>
    <w:uiPriority w:val="39"/>
    <w:rsid w:val="002F6273"/>
    <w:pPr>
      <w:ind w:left="800"/>
    </w:pPr>
    <w:rPr>
      <w:rFonts w:cstheme="minorHAnsi"/>
    </w:rPr>
  </w:style>
  <w:style w:type="paragraph" w:styleId="TOC6">
    <w:name w:val="toc 6"/>
    <w:basedOn w:val="Normal"/>
    <w:next w:val="Normal"/>
    <w:autoRedefine/>
    <w:uiPriority w:val="39"/>
    <w:rsid w:val="002F6273"/>
    <w:pPr>
      <w:ind w:left="1000"/>
    </w:pPr>
    <w:rPr>
      <w:rFonts w:cstheme="minorHAnsi"/>
    </w:rPr>
  </w:style>
  <w:style w:type="paragraph" w:styleId="TOC7">
    <w:name w:val="toc 7"/>
    <w:basedOn w:val="Normal"/>
    <w:next w:val="Normal"/>
    <w:autoRedefine/>
    <w:uiPriority w:val="39"/>
    <w:rsid w:val="002F6273"/>
    <w:pPr>
      <w:ind w:left="1200"/>
    </w:pPr>
    <w:rPr>
      <w:rFonts w:cstheme="minorHAnsi"/>
    </w:rPr>
  </w:style>
  <w:style w:type="paragraph" w:styleId="TOC8">
    <w:name w:val="toc 8"/>
    <w:basedOn w:val="Normal"/>
    <w:next w:val="Normal"/>
    <w:autoRedefine/>
    <w:uiPriority w:val="39"/>
    <w:rsid w:val="002F6273"/>
    <w:pPr>
      <w:ind w:left="1400"/>
    </w:pPr>
    <w:rPr>
      <w:rFonts w:cstheme="minorHAnsi"/>
    </w:rPr>
  </w:style>
  <w:style w:type="paragraph" w:styleId="TOC9">
    <w:name w:val="toc 9"/>
    <w:basedOn w:val="Normal"/>
    <w:next w:val="Normal"/>
    <w:autoRedefine/>
    <w:uiPriority w:val="39"/>
    <w:rsid w:val="002F6273"/>
    <w:pPr>
      <w:ind w:left="1600"/>
    </w:pPr>
    <w:rPr>
      <w:rFonts w:cstheme="minorHAnsi"/>
    </w:rPr>
  </w:style>
  <w:style w:type="character" w:styleId="Hyperlink">
    <w:name w:val="Hyperlink"/>
    <w:basedOn w:val="DefaultParagraphFont"/>
    <w:uiPriority w:val="99"/>
    <w:unhideWhenUsed/>
    <w:rsid w:val="002F6273"/>
    <w:rPr>
      <w:color w:val="1E3B6B" w:themeColor="hyperlink"/>
      <w:u w:val="single"/>
    </w:rPr>
  </w:style>
  <w:style w:type="character" w:customStyle="1" w:styleId="Heading3Char">
    <w:name w:val="Heading 3 Char"/>
    <w:basedOn w:val="DefaultParagraphFont"/>
    <w:link w:val="Heading3"/>
    <w:uiPriority w:val="9"/>
    <w:semiHidden/>
    <w:rsid w:val="007D5F27"/>
    <w:rPr>
      <w:rFonts w:asciiTheme="majorHAnsi" w:eastAsiaTheme="majorEastAsia" w:hAnsiTheme="majorHAnsi" w:cstheme="majorBidi"/>
      <w:color w:val="0F1D35" w:themeColor="accent1" w:themeShade="7F"/>
      <w:sz w:val="24"/>
      <w:szCs w:val="24"/>
    </w:rPr>
  </w:style>
  <w:style w:type="character" w:customStyle="1" w:styleId="Heading4Char">
    <w:name w:val="Heading 4 Char"/>
    <w:basedOn w:val="DefaultParagraphFont"/>
    <w:link w:val="Heading4"/>
    <w:uiPriority w:val="9"/>
    <w:semiHidden/>
    <w:rsid w:val="007D5F27"/>
    <w:rPr>
      <w:rFonts w:asciiTheme="majorHAnsi" w:eastAsiaTheme="majorEastAsia" w:hAnsiTheme="majorHAnsi" w:cstheme="majorBidi"/>
      <w:i/>
      <w:iCs/>
      <w:color w:val="162C4F" w:themeColor="accent1" w:themeShade="BF"/>
      <w:sz w:val="20"/>
      <w:szCs w:val="20"/>
    </w:rPr>
  </w:style>
  <w:style w:type="paragraph" w:customStyle="1" w:styleId="Style1">
    <w:name w:val="Style1"/>
    <w:basedOn w:val="TOC3"/>
    <w:qFormat/>
    <w:rsid w:val="005F0809"/>
    <w:rPr>
      <w:i/>
    </w:rPr>
  </w:style>
  <w:style w:type="character" w:customStyle="1" w:styleId="Heading5Char">
    <w:name w:val="Heading 5 Char"/>
    <w:basedOn w:val="DefaultParagraphFont"/>
    <w:link w:val="Heading5"/>
    <w:uiPriority w:val="9"/>
    <w:semiHidden/>
    <w:rsid w:val="005F0809"/>
    <w:rPr>
      <w:rFonts w:asciiTheme="majorHAnsi" w:eastAsiaTheme="majorEastAsia" w:hAnsiTheme="majorHAnsi" w:cstheme="majorBidi"/>
      <w:color w:val="162C4F" w:themeColor="accent1" w:themeShade="BF"/>
      <w:sz w:val="20"/>
      <w:szCs w:val="20"/>
    </w:rPr>
  </w:style>
  <w:style w:type="paragraph" w:customStyle="1" w:styleId="ADNOCTableHeader">
    <w:name w:val="ADNOC Table Header"/>
    <w:basedOn w:val="ADNOCHeading1"/>
    <w:qFormat/>
    <w:rsid w:val="00966CFF"/>
    <w:pPr>
      <w:framePr w:hSpace="180" w:wrap="around" w:hAnchor="text" w:y="1000"/>
      <w:spacing w:after="0" w:line="240" w:lineRule="auto"/>
    </w:pPr>
    <w:rPr>
      <w:color w:val="FFFFFF" w:themeColor="background1"/>
      <w:sz w:val="24"/>
      <w:szCs w:val="24"/>
    </w:rPr>
  </w:style>
  <w:style w:type="paragraph" w:customStyle="1" w:styleId="ADNOCCoverTitle">
    <w:name w:val="ADNOC Cover Title"/>
    <w:basedOn w:val="ListNumber2"/>
    <w:qFormat/>
    <w:rsid w:val="00AB49A0"/>
    <w:pPr>
      <w:numPr>
        <w:numId w:val="0"/>
      </w:numPr>
    </w:pPr>
    <w:rPr>
      <w:b/>
      <w:bCs/>
      <w:color w:val="1859A9" w:themeColor="accent2"/>
      <w:sz w:val="52"/>
      <w:szCs w:val="52"/>
    </w:rPr>
  </w:style>
  <w:style w:type="paragraph" w:customStyle="1" w:styleId="AdnocCoverSubtitle">
    <w:name w:val="Adnoc Cover Subtitle"/>
    <w:basedOn w:val="ListNumber2"/>
    <w:qFormat/>
    <w:rsid w:val="00AB49A0"/>
    <w:pPr>
      <w:numPr>
        <w:numId w:val="0"/>
      </w:numPr>
    </w:pPr>
    <w:rPr>
      <w:color w:val="4D5156" w:themeColor="accent4"/>
      <w:sz w:val="36"/>
      <w:szCs w:val="36"/>
    </w:rPr>
  </w:style>
  <w:style w:type="numbering" w:customStyle="1" w:styleId="NoList1">
    <w:name w:val="No List1"/>
    <w:next w:val="NoList"/>
    <w:uiPriority w:val="99"/>
    <w:semiHidden/>
    <w:unhideWhenUsed/>
    <w:rsid w:val="00587080"/>
  </w:style>
  <w:style w:type="paragraph" w:customStyle="1" w:styleId="Title1">
    <w:name w:val="Title1"/>
    <w:basedOn w:val="Normal"/>
    <w:next w:val="Normal"/>
    <w:uiPriority w:val="10"/>
    <w:qFormat/>
    <w:rsid w:val="00587080"/>
    <w:pPr>
      <w:spacing w:line="240" w:lineRule="auto"/>
      <w:ind w:left="144"/>
      <w:contextualSpacing/>
    </w:pPr>
    <w:rPr>
      <w:rFonts w:eastAsia="Times New Roman" w:cs="Times New Roman"/>
      <w:spacing w:val="-10"/>
      <w:kern w:val="28"/>
      <w:sz w:val="24"/>
      <w:szCs w:val="56"/>
      <w:lang w:val="en-US" w:eastAsia="en-US"/>
    </w:rPr>
  </w:style>
  <w:style w:type="character" w:customStyle="1" w:styleId="TitleChar">
    <w:name w:val="Title Char"/>
    <w:basedOn w:val="DefaultParagraphFont"/>
    <w:link w:val="Title"/>
    <w:uiPriority w:val="10"/>
    <w:rsid w:val="00587080"/>
    <w:rPr>
      <w:rFonts w:eastAsia="Times New Roman" w:cs="Times New Roman"/>
      <w:spacing w:val="-10"/>
      <w:kern w:val="28"/>
      <w:sz w:val="24"/>
      <w:szCs w:val="56"/>
    </w:rPr>
  </w:style>
  <w:style w:type="paragraph" w:customStyle="1" w:styleId="IntenseQuote1">
    <w:name w:val="Intense Quote1"/>
    <w:basedOn w:val="Normal"/>
    <w:next w:val="Normal"/>
    <w:uiPriority w:val="30"/>
    <w:qFormat/>
    <w:rsid w:val="00587080"/>
    <w:pPr>
      <w:pBdr>
        <w:top w:val="single" w:sz="4" w:space="10" w:color="4472C4"/>
        <w:bottom w:val="single" w:sz="4" w:space="10" w:color="4472C4"/>
      </w:pBdr>
      <w:spacing w:before="360" w:after="360" w:line="259" w:lineRule="auto"/>
      <w:ind w:left="864" w:right="864"/>
      <w:jc w:val="center"/>
    </w:pPr>
    <w:rPr>
      <w:rFonts w:eastAsia="Calibri"/>
      <w:i/>
      <w:iCs/>
      <w:color w:val="C00000"/>
      <w:sz w:val="22"/>
      <w:szCs w:val="22"/>
      <w:lang w:val="en-US" w:eastAsia="en-US"/>
    </w:rPr>
  </w:style>
  <w:style w:type="character" w:customStyle="1" w:styleId="IntenseQuoteChar">
    <w:name w:val="Intense Quote Char"/>
    <w:basedOn w:val="DefaultParagraphFont"/>
    <w:link w:val="IntenseQuote"/>
    <w:uiPriority w:val="30"/>
    <w:rsid w:val="00587080"/>
    <w:rPr>
      <w:i/>
      <w:iCs/>
      <w:color w:val="C00000"/>
    </w:rPr>
  </w:style>
  <w:style w:type="character" w:customStyle="1" w:styleId="IntenseReference1">
    <w:name w:val="Intense Reference1"/>
    <w:basedOn w:val="DefaultParagraphFont"/>
    <w:uiPriority w:val="32"/>
    <w:qFormat/>
    <w:rsid w:val="00587080"/>
    <w:rPr>
      <w:rFonts w:ascii="Calibri" w:hAnsi="Calibri"/>
      <w:b/>
      <w:bCs/>
      <w:smallCaps/>
      <w:color w:val="C00000"/>
      <w:spacing w:val="5"/>
    </w:rPr>
  </w:style>
  <w:style w:type="character" w:customStyle="1" w:styleId="IntenseEmphasis1">
    <w:name w:val="Intense Emphasis1"/>
    <w:basedOn w:val="DefaultParagraphFont"/>
    <w:uiPriority w:val="21"/>
    <w:qFormat/>
    <w:rsid w:val="00587080"/>
    <w:rPr>
      <w:rFonts w:ascii="Calibri" w:hAnsi="Calibri"/>
      <w:i/>
      <w:iCs/>
      <w:color w:val="000000"/>
    </w:rPr>
  </w:style>
  <w:style w:type="character" w:customStyle="1" w:styleId="SubtleEmphasis1">
    <w:name w:val="Subtle Emphasis1"/>
    <w:basedOn w:val="DefaultParagraphFont"/>
    <w:uiPriority w:val="19"/>
    <w:qFormat/>
    <w:rsid w:val="00587080"/>
    <w:rPr>
      <w:rFonts w:ascii="Calibri" w:hAnsi="Calibri"/>
      <w:i/>
      <w:iCs/>
      <w:color w:val="404040"/>
    </w:rPr>
  </w:style>
  <w:style w:type="character" w:customStyle="1" w:styleId="Emphasis1">
    <w:name w:val="Emphasis1"/>
    <w:basedOn w:val="DefaultParagraphFont"/>
    <w:uiPriority w:val="20"/>
    <w:qFormat/>
    <w:rsid w:val="00587080"/>
    <w:rPr>
      <w:rFonts w:ascii="Calibri" w:hAnsi="Calibri"/>
      <w:i/>
      <w:iCs/>
      <w:color w:val="C00000"/>
      <w:sz w:val="26"/>
    </w:rPr>
  </w:style>
  <w:style w:type="character" w:customStyle="1" w:styleId="Strong1">
    <w:name w:val="Strong1"/>
    <w:basedOn w:val="DefaultParagraphFont"/>
    <w:uiPriority w:val="22"/>
    <w:qFormat/>
    <w:rsid w:val="00587080"/>
    <w:rPr>
      <w:rFonts w:ascii="Calibri" w:hAnsi="Calibri"/>
      <w:b/>
      <w:bCs/>
    </w:rPr>
  </w:style>
  <w:style w:type="character" w:customStyle="1" w:styleId="SubtleReference1">
    <w:name w:val="Subtle Reference1"/>
    <w:basedOn w:val="DefaultParagraphFont"/>
    <w:uiPriority w:val="31"/>
    <w:qFormat/>
    <w:rsid w:val="00587080"/>
    <w:rPr>
      <w:rFonts w:ascii="Calibri" w:hAnsi="Calibri"/>
      <w:smallCaps/>
      <w:color w:val="5A5A5A"/>
    </w:rPr>
  </w:style>
  <w:style w:type="character" w:customStyle="1" w:styleId="BookTitle1">
    <w:name w:val="Book Title1"/>
    <w:basedOn w:val="DefaultParagraphFont"/>
    <w:uiPriority w:val="33"/>
    <w:qFormat/>
    <w:rsid w:val="00587080"/>
    <w:rPr>
      <w:rFonts w:ascii="Calibri" w:hAnsi="Calibri"/>
      <w:b/>
      <w:bCs/>
      <w:i/>
      <w:iCs/>
      <w:spacing w:val="5"/>
    </w:rPr>
  </w:style>
  <w:style w:type="table" w:customStyle="1" w:styleId="TableGrid1">
    <w:name w:val="Table Grid1"/>
    <w:basedOn w:val="TableNormal"/>
    <w:next w:val="TableGrid"/>
    <w:uiPriority w:val="39"/>
    <w:rsid w:val="00587080"/>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1,Recommendation,dot point List Paragraph,List11,Lista,List111"/>
    <w:basedOn w:val="Normal"/>
    <w:link w:val="ListParagraphChar"/>
    <w:uiPriority w:val="34"/>
    <w:qFormat/>
    <w:rsid w:val="00587080"/>
    <w:pPr>
      <w:spacing w:after="40" w:line="259" w:lineRule="auto"/>
      <w:ind w:left="720"/>
      <w:contextualSpacing/>
    </w:pPr>
    <w:rPr>
      <w:rFonts w:eastAsia="Calibri"/>
      <w:color w:val="000000"/>
      <w:sz w:val="22"/>
      <w:szCs w:val="22"/>
      <w:lang w:val="en-US" w:eastAsia="en-US"/>
    </w:rPr>
  </w:style>
  <w:style w:type="character" w:customStyle="1" w:styleId="HDLGuidanceChar">
    <w:name w:val="HDL_Guidance Char"/>
    <w:basedOn w:val="DefaultParagraphFont"/>
    <w:link w:val="HDLGuidance"/>
    <w:locked/>
    <w:rsid w:val="00587080"/>
    <w:rPr>
      <w:rFonts w:ascii="Calibri" w:eastAsia="Times New Roman" w:hAnsi="Calibri" w:cs="Times New Roman"/>
      <w:i/>
      <w:color w:val="C00000"/>
      <w:szCs w:val="20"/>
      <w:shd w:val="clear" w:color="auto" w:fill="D5DCE4"/>
    </w:rPr>
  </w:style>
  <w:style w:type="paragraph" w:customStyle="1" w:styleId="HDLGuidance">
    <w:name w:val="HDL_Guidance"/>
    <w:basedOn w:val="Normal"/>
    <w:next w:val="ListParagraph"/>
    <w:link w:val="HDLGuidanceChar"/>
    <w:rsid w:val="00587080"/>
    <w:pPr>
      <w:framePr w:wrap="around" w:vAnchor="text" w:hAnchor="text" w:y="1"/>
      <w:pBdr>
        <w:top w:val="single" w:sz="4" w:space="1" w:color="7F7F7F"/>
        <w:left w:val="single" w:sz="4" w:space="4" w:color="7F7F7F"/>
        <w:bottom w:val="single" w:sz="4" w:space="1" w:color="7F7F7F"/>
        <w:right w:val="single" w:sz="4" w:space="4" w:color="7F7F7F"/>
      </w:pBdr>
      <w:shd w:val="clear" w:color="auto" w:fill="D5DCE4"/>
      <w:spacing w:before="20" w:after="240" w:line="240" w:lineRule="auto"/>
      <w:ind w:left="720" w:right="720"/>
    </w:pPr>
    <w:rPr>
      <w:rFonts w:ascii="Calibri" w:eastAsia="Times New Roman" w:hAnsi="Calibri" w:cs="Times New Roman"/>
      <w:i/>
      <w:color w:val="C00000"/>
      <w:sz w:val="22"/>
    </w:rPr>
  </w:style>
  <w:style w:type="character" w:customStyle="1" w:styleId="TextoChar">
    <w:name w:val="Texto Char"/>
    <w:basedOn w:val="DefaultParagraphFont"/>
    <w:link w:val="Texto"/>
    <w:locked/>
    <w:rsid w:val="00587080"/>
    <w:rPr>
      <w:rFonts w:ascii="Arial" w:eastAsia="Times New Roman" w:hAnsi="Arial" w:cs="Times New Roman"/>
      <w:sz w:val="20"/>
      <w:szCs w:val="20"/>
      <w:lang w:val="pt-BR" w:eastAsia="pt-BR"/>
    </w:rPr>
  </w:style>
  <w:style w:type="paragraph" w:customStyle="1" w:styleId="Texto">
    <w:name w:val="Texto"/>
    <w:basedOn w:val="Normal"/>
    <w:link w:val="TextoChar"/>
    <w:rsid w:val="00587080"/>
    <w:pPr>
      <w:spacing w:before="40" w:after="40" w:line="240" w:lineRule="auto"/>
      <w:ind w:left="288"/>
    </w:pPr>
    <w:rPr>
      <w:rFonts w:ascii="Arial" w:eastAsia="Times New Roman" w:hAnsi="Arial" w:cs="Times New Roman"/>
      <w:lang w:val="pt-BR" w:eastAsia="pt-BR"/>
    </w:rPr>
  </w:style>
  <w:style w:type="paragraph" w:customStyle="1" w:styleId="ABLOCKPARA">
    <w:name w:val="A BLOCK PARA"/>
    <w:basedOn w:val="Normal"/>
    <w:link w:val="ABLOCKPARAChar"/>
    <w:rsid w:val="00587080"/>
    <w:pPr>
      <w:spacing w:before="80" w:after="80" w:line="240" w:lineRule="auto"/>
    </w:pPr>
    <w:rPr>
      <w:rFonts w:ascii="Book Antiqua" w:eastAsia="Times New Roman" w:hAnsi="Book Antiqua" w:cs="Times New Roman"/>
      <w:sz w:val="22"/>
      <w:lang w:eastAsia="en-US"/>
    </w:rPr>
  </w:style>
  <w:style w:type="character" w:customStyle="1" w:styleId="ABLOCKPARAChar">
    <w:name w:val="A BLOCK PARA Char"/>
    <w:basedOn w:val="DefaultParagraphFont"/>
    <w:link w:val="ABLOCKPARA"/>
    <w:locked/>
    <w:rsid w:val="00587080"/>
    <w:rPr>
      <w:rFonts w:ascii="Book Antiqua" w:eastAsia="Times New Roman" w:hAnsi="Book Antiqua" w:cs="Times New Roman"/>
      <w:szCs w:val="20"/>
      <w:lang w:eastAsia="en-US"/>
    </w:rPr>
  </w:style>
  <w:style w:type="paragraph" w:styleId="Title">
    <w:name w:val="Title"/>
    <w:basedOn w:val="Normal"/>
    <w:next w:val="Normal"/>
    <w:link w:val="TitleChar"/>
    <w:uiPriority w:val="10"/>
    <w:semiHidden/>
    <w:qFormat/>
    <w:rsid w:val="00587080"/>
    <w:pPr>
      <w:spacing w:line="240" w:lineRule="auto"/>
      <w:contextualSpacing/>
    </w:pPr>
    <w:rPr>
      <w:rFonts w:eastAsia="Times New Roman" w:cs="Times New Roman"/>
      <w:spacing w:val="-10"/>
      <w:kern w:val="28"/>
      <w:sz w:val="24"/>
      <w:szCs w:val="56"/>
    </w:rPr>
  </w:style>
  <w:style w:type="character" w:customStyle="1" w:styleId="TitleChar1">
    <w:name w:val="Title Char1"/>
    <w:basedOn w:val="DefaultParagraphFont"/>
    <w:uiPriority w:val="10"/>
    <w:semiHidden/>
    <w:rsid w:val="00587080"/>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semiHidden/>
    <w:qFormat/>
    <w:rsid w:val="00587080"/>
    <w:pPr>
      <w:pBdr>
        <w:top w:val="single" w:sz="4" w:space="10" w:color="1E3B6B" w:themeColor="accent1"/>
        <w:bottom w:val="single" w:sz="4" w:space="10" w:color="1E3B6B" w:themeColor="accent1"/>
      </w:pBdr>
      <w:spacing w:before="360" w:after="360"/>
      <w:ind w:left="864" w:right="864"/>
      <w:jc w:val="center"/>
    </w:pPr>
    <w:rPr>
      <w:i/>
      <w:iCs/>
      <w:color w:val="C00000"/>
      <w:sz w:val="22"/>
      <w:szCs w:val="22"/>
    </w:rPr>
  </w:style>
  <w:style w:type="character" w:customStyle="1" w:styleId="IntenseQuoteChar1">
    <w:name w:val="Intense Quote Char1"/>
    <w:basedOn w:val="DefaultParagraphFont"/>
    <w:uiPriority w:val="30"/>
    <w:semiHidden/>
    <w:rsid w:val="00587080"/>
    <w:rPr>
      <w:i/>
      <w:iCs/>
      <w:color w:val="1E3B6B" w:themeColor="accent1"/>
      <w:sz w:val="20"/>
      <w:szCs w:val="20"/>
    </w:rPr>
  </w:style>
  <w:style w:type="character" w:styleId="IntenseReference">
    <w:name w:val="Intense Reference"/>
    <w:basedOn w:val="DefaultParagraphFont"/>
    <w:uiPriority w:val="32"/>
    <w:semiHidden/>
    <w:qFormat/>
    <w:rsid w:val="00587080"/>
    <w:rPr>
      <w:b/>
      <w:bCs/>
      <w:smallCaps/>
      <w:color w:val="1E3B6B" w:themeColor="accent1"/>
      <w:spacing w:val="5"/>
    </w:rPr>
  </w:style>
  <w:style w:type="character" w:styleId="IntenseEmphasis">
    <w:name w:val="Intense Emphasis"/>
    <w:basedOn w:val="DefaultParagraphFont"/>
    <w:uiPriority w:val="21"/>
    <w:semiHidden/>
    <w:qFormat/>
    <w:rsid w:val="00587080"/>
    <w:rPr>
      <w:i/>
      <w:iCs/>
      <w:color w:val="1E3B6B" w:themeColor="accent1"/>
    </w:rPr>
  </w:style>
  <w:style w:type="character" w:styleId="SubtleEmphasis">
    <w:name w:val="Subtle Emphasis"/>
    <w:basedOn w:val="DefaultParagraphFont"/>
    <w:uiPriority w:val="19"/>
    <w:semiHidden/>
    <w:qFormat/>
    <w:rsid w:val="00587080"/>
    <w:rPr>
      <w:i/>
      <w:iCs/>
      <w:color w:val="404040" w:themeColor="text1" w:themeTint="BF"/>
    </w:rPr>
  </w:style>
  <w:style w:type="character" w:styleId="Emphasis">
    <w:name w:val="Emphasis"/>
    <w:basedOn w:val="DefaultParagraphFont"/>
    <w:uiPriority w:val="20"/>
    <w:semiHidden/>
    <w:qFormat/>
    <w:rsid w:val="00587080"/>
    <w:rPr>
      <w:i/>
      <w:iCs/>
    </w:rPr>
  </w:style>
  <w:style w:type="character" w:styleId="Strong">
    <w:name w:val="Strong"/>
    <w:basedOn w:val="DefaultParagraphFont"/>
    <w:uiPriority w:val="22"/>
    <w:qFormat/>
    <w:rsid w:val="00587080"/>
    <w:rPr>
      <w:b/>
      <w:bCs/>
    </w:rPr>
  </w:style>
  <w:style w:type="character" w:styleId="SubtleReference">
    <w:name w:val="Subtle Reference"/>
    <w:basedOn w:val="DefaultParagraphFont"/>
    <w:uiPriority w:val="31"/>
    <w:semiHidden/>
    <w:qFormat/>
    <w:rsid w:val="00587080"/>
    <w:rPr>
      <w:smallCaps/>
      <w:color w:val="5A5A5A" w:themeColor="text1" w:themeTint="A5"/>
    </w:rPr>
  </w:style>
  <w:style w:type="character" w:styleId="BookTitle">
    <w:name w:val="Book Title"/>
    <w:basedOn w:val="DefaultParagraphFont"/>
    <w:uiPriority w:val="33"/>
    <w:semiHidden/>
    <w:qFormat/>
    <w:rsid w:val="00587080"/>
    <w:rPr>
      <w:b/>
      <w:bCs/>
      <w:i/>
      <w:iCs/>
      <w:spacing w:val="5"/>
    </w:rPr>
  </w:style>
  <w:style w:type="paragraph" w:customStyle="1" w:styleId="TableColumnHeader">
    <w:name w:val="Table Column Header"/>
    <w:basedOn w:val="Normal"/>
    <w:rsid w:val="001C4258"/>
    <w:pPr>
      <w:spacing w:line="240" w:lineRule="auto"/>
      <w:jc w:val="center"/>
    </w:pPr>
    <w:rPr>
      <w:rFonts w:ascii="Arial" w:eastAsia="Times New Roman" w:hAnsi="Arial" w:cs="Arial"/>
      <w:b/>
      <w:sz w:val="22"/>
      <w:szCs w:val="24"/>
      <w:lang w:eastAsia="en-GB"/>
    </w:rPr>
  </w:style>
  <w:style w:type="paragraph" w:styleId="BodyTextIndent">
    <w:name w:val="Body Text Indent"/>
    <w:basedOn w:val="Normal"/>
    <w:link w:val="BodyTextIndentChar"/>
    <w:rsid w:val="001C4258"/>
    <w:pPr>
      <w:spacing w:after="120" w:line="240" w:lineRule="auto"/>
      <w:ind w:left="283"/>
    </w:pPr>
    <w:rPr>
      <w:rFonts w:ascii="Arial" w:eastAsia="Times New Roman" w:hAnsi="Arial" w:cs="Times New Roman"/>
      <w:sz w:val="22"/>
      <w:szCs w:val="24"/>
      <w:lang w:eastAsia="en-GB"/>
    </w:rPr>
  </w:style>
  <w:style w:type="character" w:customStyle="1" w:styleId="BodyTextIndentChar">
    <w:name w:val="Body Text Indent Char"/>
    <w:basedOn w:val="DefaultParagraphFont"/>
    <w:link w:val="BodyTextIndent"/>
    <w:rsid w:val="001C4258"/>
    <w:rPr>
      <w:rFonts w:ascii="Arial" w:eastAsia="Times New Roman" w:hAnsi="Arial" w:cs="Times New Roman"/>
      <w:szCs w:val="24"/>
      <w:lang w:eastAsia="en-GB"/>
    </w:rPr>
  </w:style>
  <w:style w:type="paragraph" w:styleId="Index1">
    <w:name w:val="index 1"/>
    <w:basedOn w:val="Normal"/>
    <w:next w:val="Normal"/>
    <w:rsid w:val="001C4258"/>
    <w:pPr>
      <w:spacing w:line="240" w:lineRule="auto"/>
    </w:pPr>
    <w:rPr>
      <w:rFonts w:ascii="Times New Roman" w:eastAsia="Times New Roman" w:hAnsi="Times New Roman" w:cs="Times New Roman"/>
      <w:sz w:val="22"/>
      <w:lang w:eastAsia="en-US"/>
    </w:rPr>
  </w:style>
  <w:style w:type="paragraph" w:customStyle="1" w:styleId="Title10">
    <w:name w:val="Title 10"/>
    <w:basedOn w:val="Normal"/>
    <w:rsid w:val="001C4258"/>
    <w:pPr>
      <w:spacing w:line="240" w:lineRule="auto"/>
      <w:ind w:left="-45" w:right="5"/>
    </w:pPr>
    <w:rPr>
      <w:rFonts w:ascii="Arial" w:eastAsia="Times New Roman" w:hAnsi="Arial" w:cs="Arial"/>
      <w:sz w:val="22"/>
      <w:szCs w:val="24"/>
      <w:lang w:eastAsia="en-GB"/>
    </w:rPr>
  </w:style>
  <w:style w:type="paragraph" w:customStyle="1" w:styleId="Title12">
    <w:name w:val="Title 12"/>
    <w:basedOn w:val="Normal"/>
    <w:rsid w:val="001C4258"/>
    <w:pPr>
      <w:spacing w:line="240" w:lineRule="auto"/>
    </w:pPr>
    <w:rPr>
      <w:rFonts w:ascii="Arial" w:eastAsia="Times New Roman" w:hAnsi="Arial" w:cs="Arial"/>
      <w:b/>
      <w:sz w:val="24"/>
      <w:szCs w:val="24"/>
      <w:lang w:eastAsia="en-GB"/>
    </w:rPr>
  </w:style>
  <w:style w:type="paragraph" w:customStyle="1" w:styleId="Title16">
    <w:name w:val="Title 16"/>
    <w:basedOn w:val="Normal"/>
    <w:rsid w:val="001C4258"/>
    <w:pPr>
      <w:spacing w:line="240" w:lineRule="auto"/>
    </w:pPr>
    <w:rPr>
      <w:rFonts w:ascii="Arial" w:eastAsia="Times New Roman" w:hAnsi="Arial" w:cs="Arial"/>
      <w:b/>
      <w:sz w:val="32"/>
      <w:szCs w:val="24"/>
      <w:lang w:eastAsia="en-GB"/>
    </w:rPr>
  </w:style>
  <w:style w:type="paragraph" w:styleId="BodyText">
    <w:name w:val="Body Text"/>
    <w:basedOn w:val="Normal"/>
    <w:link w:val="BodyTextChar"/>
    <w:uiPriority w:val="99"/>
    <w:semiHidden/>
    <w:rsid w:val="00EE6C85"/>
    <w:pPr>
      <w:spacing w:after="120"/>
    </w:pPr>
  </w:style>
  <w:style w:type="character" w:customStyle="1" w:styleId="BodyTextChar">
    <w:name w:val="Body Text Char"/>
    <w:basedOn w:val="DefaultParagraphFont"/>
    <w:link w:val="BodyText"/>
    <w:uiPriority w:val="99"/>
    <w:semiHidden/>
    <w:rsid w:val="00EE6C85"/>
    <w:rPr>
      <w:sz w:val="20"/>
      <w:szCs w:val="20"/>
    </w:rPr>
  </w:style>
  <w:style w:type="paragraph" w:customStyle="1" w:styleId="Heading20">
    <w:name w:val="Heading2"/>
    <w:basedOn w:val="Heading2"/>
    <w:link w:val="Heading2Char0"/>
    <w:qFormat/>
    <w:rsid w:val="00EE6C85"/>
    <w:pPr>
      <w:keepNext/>
      <w:keepLines/>
      <w:spacing w:before="240" w:after="120" w:line="240" w:lineRule="auto"/>
    </w:pPr>
    <w:rPr>
      <w:rFonts w:ascii="Arial" w:eastAsia="Calibri" w:hAnsi="Arial" w:cs="Arial"/>
      <w:b/>
      <w:bCs/>
      <w:color w:val="162C4F" w:themeColor="accent1" w:themeShade="BF"/>
      <w:lang w:val="en-AU" w:eastAsia="en-US"/>
    </w:rPr>
  </w:style>
  <w:style w:type="character" w:customStyle="1" w:styleId="Heading2Char0">
    <w:name w:val="Heading2 Char"/>
    <w:basedOn w:val="DefaultParagraphFont"/>
    <w:link w:val="Heading20"/>
    <w:rsid w:val="00EE6C85"/>
    <w:rPr>
      <w:rFonts w:ascii="Arial" w:eastAsia="Calibri" w:hAnsi="Arial" w:cs="Arial"/>
      <w:b/>
      <w:bCs/>
      <w:color w:val="162C4F" w:themeColor="accent1" w:themeShade="BF"/>
      <w:sz w:val="20"/>
      <w:szCs w:val="20"/>
      <w:lang w:val="en-AU" w:eastAsia="en-US"/>
    </w:rPr>
  </w:style>
  <w:style w:type="character" w:customStyle="1" w:styleId="ListParagraphChar">
    <w:name w:val="List Paragraph Char"/>
    <w:aliases w:val="List1 Char,Recommendation Char,dot point List Paragraph Char,List11 Char,Lista Char,List111 Char"/>
    <w:link w:val="ListParagraph"/>
    <w:uiPriority w:val="34"/>
    <w:locked/>
    <w:rsid w:val="00EE6C85"/>
    <w:rPr>
      <w:rFonts w:eastAsia="Calibri"/>
      <w:color w:val="000000"/>
      <w:lang w:val="en-US" w:eastAsia="en-US"/>
    </w:rPr>
  </w:style>
  <w:style w:type="character" w:customStyle="1" w:styleId="normaltextrun">
    <w:name w:val="normaltextrun"/>
    <w:basedOn w:val="DefaultParagraphFont"/>
    <w:rsid w:val="00D27755"/>
  </w:style>
  <w:style w:type="character" w:customStyle="1" w:styleId="eop">
    <w:name w:val="eop"/>
    <w:basedOn w:val="DefaultParagraphFont"/>
    <w:rsid w:val="00D27755"/>
  </w:style>
  <w:style w:type="paragraph" w:customStyle="1" w:styleId="NormalParagraph2">
    <w:name w:val="Normal Paragraph 2"/>
    <w:basedOn w:val="Normal"/>
    <w:qFormat/>
    <w:rsid w:val="00B9434A"/>
    <w:pPr>
      <w:spacing w:after="200" w:line="276" w:lineRule="auto"/>
    </w:pPr>
    <w:rPr>
      <w:rFonts w:ascii="Arial" w:eastAsia="Calibri" w:hAnsi="Arial" w:cs="Arial monospaced for SAP"/>
      <w:lang w:val="en-AU" w:eastAsia="en-US"/>
    </w:rPr>
  </w:style>
  <w:style w:type="table" w:customStyle="1" w:styleId="LightList-Accent12">
    <w:name w:val="Light List - Accent 12"/>
    <w:basedOn w:val="TableNormal"/>
    <w:uiPriority w:val="61"/>
    <w:rsid w:val="00B9434A"/>
    <w:pPr>
      <w:spacing w:after="0" w:line="240" w:lineRule="auto"/>
    </w:pPr>
    <w:rPr>
      <w:rFonts w:ascii="Arial" w:eastAsia="Calibri" w:hAnsi="Arial" w:cs="Arial monospaced for SAP"/>
      <w:sz w:val="20"/>
      <w:lang w:val="en-US" w:eastAsia="en-US"/>
    </w:rPr>
    <w:tblPr>
      <w:tblStyleRowBandSize w:val="1"/>
      <w:tblStyleColBandSize w:val="1"/>
      <w:tblBorders>
        <w:top w:val="single" w:sz="4" w:space="0" w:color="1E3B6B" w:themeColor="text2"/>
        <w:left w:val="single" w:sz="4" w:space="0" w:color="1E3B6B" w:themeColor="text2"/>
        <w:bottom w:val="single" w:sz="4" w:space="0" w:color="1E3B6B" w:themeColor="text2"/>
        <w:right w:val="single" w:sz="4" w:space="0" w:color="1E3B6B" w:themeColor="text2"/>
        <w:insideH w:val="single" w:sz="4" w:space="0" w:color="1E3B6B" w:themeColor="text2"/>
        <w:insideV w:val="single" w:sz="4" w:space="0" w:color="1E3B6B" w:themeColor="text2"/>
      </w:tblBorders>
    </w:tblPr>
    <w:tblStylePr w:type="firstRow">
      <w:pPr>
        <w:spacing w:before="0" w:after="0" w:line="240" w:lineRule="auto"/>
      </w:pPr>
      <w:rPr>
        <w:b/>
        <w:bCs/>
        <w:color w:val="FFFFFF" w:themeColor="background1"/>
      </w:rPr>
      <w:tblPr/>
      <w:tcPr>
        <w:shd w:val="clear" w:color="auto" w:fill="1E3B6B" w:themeFill="accent1"/>
      </w:tcPr>
    </w:tblStylePr>
    <w:tblStylePr w:type="lastRow">
      <w:pPr>
        <w:spacing w:before="0" w:after="0" w:line="240" w:lineRule="auto"/>
      </w:pPr>
      <w:rPr>
        <w:b/>
        <w:bCs/>
      </w:rPr>
      <w:tblPr/>
      <w:tcPr>
        <w:tcBorders>
          <w:top w:val="double" w:sz="6" w:space="0" w:color="1E3B6B" w:themeColor="accent1"/>
          <w:left w:val="single" w:sz="8" w:space="0" w:color="1E3B6B" w:themeColor="accent1"/>
          <w:bottom w:val="single" w:sz="8" w:space="0" w:color="1E3B6B" w:themeColor="accent1"/>
          <w:right w:val="single" w:sz="8" w:space="0" w:color="1E3B6B" w:themeColor="accent1"/>
        </w:tcBorders>
      </w:tcPr>
    </w:tblStylePr>
    <w:tblStylePr w:type="firstCol">
      <w:rPr>
        <w:b/>
        <w:bCs/>
      </w:rPr>
    </w:tblStylePr>
    <w:tblStylePr w:type="lastCol">
      <w:rPr>
        <w:b/>
        <w:bCs/>
      </w:rPr>
    </w:tblStylePr>
    <w:tblStylePr w:type="band1Vert">
      <w:tblPr/>
      <w:tcPr>
        <w:tcBorders>
          <w:top w:val="single" w:sz="8" w:space="0" w:color="1E3B6B" w:themeColor="accent1"/>
          <w:left w:val="single" w:sz="8" w:space="0" w:color="1E3B6B" w:themeColor="accent1"/>
          <w:bottom w:val="single" w:sz="8" w:space="0" w:color="1E3B6B" w:themeColor="accent1"/>
          <w:right w:val="single" w:sz="8" w:space="0" w:color="1E3B6B" w:themeColor="accent1"/>
        </w:tcBorders>
      </w:tcPr>
    </w:tblStylePr>
    <w:tblStylePr w:type="band1Horz">
      <w:tblPr/>
      <w:tcPr>
        <w:tcBorders>
          <w:top w:val="single" w:sz="8" w:space="0" w:color="1E3B6B" w:themeColor="accent1"/>
          <w:left w:val="single" w:sz="8" w:space="0" w:color="1E3B6B" w:themeColor="accent1"/>
          <w:bottom w:val="single" w:sz="8" w:space="0" w:color="1E3B6B" w:themeColor="accent1"/>
          <w:right w:val="single" w:sz="8" w:space="0" w:color="1E3B6B" w:themeColor="accent1"/>
        </w:tcBorders>
      </w:tcPr>
    </w:tblStylePr>
  </w:style>
  <w:style w:type="paragraph" w:customStyle="1" w:styleId="TableContent">
    <w:name w:val="Table Content"/>
    <w:basedOn w:val="Normal"/>
    <w:uiPriority w:val="99"/>
    <w:rsid w:val="005E46F7"/>
    <w:pPr>
      <w:spacing w:line="240" w:lineRule="auto"/>
      <w:ind w:right="100"/>
      <w:jc w:val="center"/>
    </w:pPr>
    <w:rPr>
      <w:rFonts w:ascii="Cambria" w:eastAsia="Times New Roman" w:hAnsi="Cambria" w:cs="Cambria"/>
      <w:b/>
      <w:bCs/>
      <w:noProof/>
      <w:sz w:val="24"/>
      <w:szCs w:val="24"/>
      <w:lang w:val="en-AU" w:eastAsia="en-US"/>
    </w:rPr>
  </w:style>
  <w:style w:type="paragraph" w:customStyle="1" w:styleId="TableHeading">
    <w:name w:val="Table Heading"/>
    <w:basedOn w:val="TableContent"/>
    <w:uiPriority w:val="99"/>
    <w:rsid w:val="005E46F7"/>
    <w:pPr>
      <w:spacing w:before="40" w:after="40"/>
    </w:pPr>
    <w:rPr>
      <w:i/>
      <w:iCs/>
      <w:sz w:val="18"/>
      <w:szCs w:val="18"/>
    </w:rPr>
  </w:style>
  <w:style w:type="paragraph" w:customStyle="1" w:styleId="DocControlTableHeading">
    <w:name w:val="Doc Control Table Heading"/>
    <w:basedOn w:val="Normal"/>
    <w:qFormat/>
    <w:rsid w:val="005E46F7"/>
    <w:pPr>
      <w:spacing w:line="240" w:lineRule="auto"/>
    </w:pPr>
    <w:rPr>
      <w:rFonts w:ascii="Arial" w:eastAsia="Calibri" w:hAnsi="Arial" w:cs="Arial"/>
      <w:b/>
      <w:bCs/>
      <w:lang w:val="en-AU" w:eastAsia="en-US"/>
    </w:rPr>
  </w:style>
  <w:style w:type="character" w:customStyle="1" w:styleId="DocControlTableColumnNameChar">
    <w:name w:val="Doc Control Table Column Name Char"/>
    <w:basedOn w:val="BodyTextChar"/>
    <w:link w:val="DocControlTableColumnName"/>
    <w:locked/>
    <w:rsid w:val="005E46F7"/>
    <w:rPr>
      <w:rFonts w:ascii="Arial" w:eastAsia="Times New Roman" w:hAnsi="Arial" w:cs="Arial"/>
      <w:b/>
      <w:bCs/>
      <w:iCs/>
      <w:noProof/>
      <w:sz w:val="20"/>
      <w:szCs w:val="20"/>
      <w:lang w:eastAsia="en-US"/>
    </w:rPr>
  </w:style>
  <w:style w:type="paragraph" w:customStyle="1" w:styleId="DocControlTableColumnName">
    <w:name w:val="Doc Control Table Column Name"/>
    <w:basedOn w:val="TableHeading"/>
    <w:link w:val="DocControlTableColumnNameChar"/>
    <w:qFormat/>
    <w:rsid w:val="005E46F7"/>
    <w:rPr>
      <w:rFonts w:ascii="Arial" w:hAnsi="Arial" w:cs="Arial"/>
      <w:i w:val="0"/>
      <w:sz w:val="20"/>
      <w:szCs w:val="20"/>
      <w:lang w:val="en-GB"/>
    </w:rPr>
  </w:style>
  <w:style w:type="character" w:styleId="CommentReference">
    <w:name w:val="annotation reference"/>
    <w:basedOn w:val="DefaultParagraphFont"/>
    <w:uiPriority w:val="99"/>
    <w:semiHidden/>
    <w:unhideWhenUsed/>
    <w:rsid w:val="005B0E46"/>
    <w:rPr>
      <w:sz w:val="16"/>
      <w:szCs w:val="16"/>
    </w:rPr>
  </w:style>
  <w:style w:type="paragraph" w:styleId="CommentText">
    <w:name w:val="annotation text"/>
    <w:basedOn w:val="Normal"/>
    <w:link w:val="CommentTextChar"/>
    <w:uiPriority w:val="99"/>
    <w:semiHidden/>
    <w:unhideWhenUsed/>
    <w:rsid w:val="005B0E46"/>
    <w:pPr>
      <w:spacing w:after="160" w:line="240" w:lineRule="auto"/>
    </w:pPr>
    <w:rPr>
      <w:rFonts w:eastAsiaTheme="minorHAnsi"/>
      <w:lang w:val="en-US" w:eastAsia="en-US"/>
    </w:rPr>
  </w:style>
  <w:style w:type="character" w:customStyle="1" w:styleId="CommentTextChar">
    <w:name w:val="Comment Text Char"/>
    <w:basedOn w:val="DefaultParagraphFont"/>
    <w:link w:val="CommentText"/>
    <w:uiPriority w:val="99"/>
    <w:semiHidden/>
    <w:rsid w:val="005B0E46"/>
    <w:rPr>
      <w:rFonts w:eastAsiaTheme="minorHAnsi"/>
      <w:sz w:val="20"/>
      <w:szCs w:val="20"/>
      <w:lang w:val="en-US" w:eastAsia="en-US"/>
    </w:rPr>
  </w:style>
  <w:style w:type="paragraph" w:styleId="Revision">
    <w:name w:val="Revision"/>
    <w:hidden/>
    <w:uiPriority w:val="99"/>
    <w:semiHidden/>
    <w:rsid w:val="00416C99"/>
    <w:pPr>
      <w:spacing w:after="0" w:line="240" w:lineRule="auto"/>
    </w:pPr>
    <w:rPr>
      <w:sz w:val="20"/>
      <w:szCs w:val="20"/>
    </w:rPr>
  </w:style>
  <w:style w:type="paragraph" w:styleId="Caption">
    <w:name w:val="caption"/>
    <w:basedOn w:val="Normal"/>
    <w:next w:val="Normal"/>
    <w:uiPriority w:val="35"/>
    <w:semiHidden/>
    <w:qFormat/>
    <w:rsid w:val="00C81644"/>
    <w:pPr>
      <w:spacing w:after="200" w:line="240" w:lineRule="auto"/>
    </w:pPr>
    <w:rPr>
      <w:i/>
      <w:iCs/>
      <w:color w:val="1E3B6B" w:themeColor="text2"/>
      <w:sz w:val="18"/>
      <w:szCs w:val="18"/>
    </w:rPr>
  </w:style>
  <w:style w:type="character" w:customStyle="1" w:styleId="UnresolvedMention1">
    <w:name w:val="Unresolved Mention1"/>
    <w:basedOn w:val="DefaultParagraphFont"/>
    <w:uiPriority w:val="99"/>
    <w:semiHidden/>
    <w:unhideWhenUsed/>
    <w:rsid w:val="00115064"/>
    <w:rPr>
      <w:color w:val="605E5C"/>
      <w:shd w:val="clear" w:color="auto" w:fill="E1DFDD"/>
    </w:rPr>
  </w:style>
  <w:style w:type="paragraph" w:styleId="CommentSubject">
    <w:name w:val="annotation subject"/>
    <w:basedOn w:val="CommentText"/>
    <w:next w:val="CommentText"/>
    <w:link w:val="CommentSubjectChar"/>
    <w:uiPriority w:val="99"/>
    <w:semiHidden/>
    <w:rsid w:val="001B28F7"/>
    <w:pPr>
      <w:spacing w:after="0"/>
    </w:pPr>
    <w:rPr>
      <w:rFonts w:eastAsiaTheme="minorEastAsia"/>
      <w:b/>
      <w:bCs/>
      <w:lang w:val="en-GB" w:eastAsia="zh-CN"/>
    </w:rPr>
  </w:style>
  <w:style w:type="character" w:customStyle="1" w:styleId="CommentSubjectChar">
    <w:name w:val="Comment Subject Char"/>
    <w:basedOn w:val="CommentTextChar"/>
    <w:link w:val="CommentSubject"/>
    <w:uiPriority w:val="99"/>
    <w:semiHidden/>
    <w:rsid w:val="001B28F7"/>
    <w:rPr>
      <w:rFonts w:eastAsiaTheme="minorHAnsi"/>
      <w:b/>
      <w:bCs/>
      <w:sz w:val="20"/>
      <w:szCs w:val="20"/>
      <w:lang w:val="en-US" w:eastAsia="en-US"/>
    </w:rPr>
  </w:style>
  <w:style w:type="paragraph" w:styleId="NormalWeb">
    <w:name w:val="Normal (Web)"/>
    <w:basedOn w:val="Normal"/>
    <w:uiPriority w:val="99"/>
    <w:unhideWhenUsed/>
    <w:rsid w:val="00843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tyle2">
    <w:name w:val="Style2"/>
    <w:basedOn w:val="ADNOCHeading3"/>
    <w:link w:val="Style2Char"/>
    <w:qFormat/>
    <w:rsid w:val="00815058"/>
    <w:pPr>
      <w:numPr>
        <w:ilvl w:val="2"/>
        <w:numId w:val="5"/>
      </w:numPr>
    </w:pPr>
    <w:rPr>
      <w:color w:val="auto"/>
      <w:sz w:val="24"/>
    </w:rPr>
  </w:style>
  <w:style w:type="character" w:styleId="FollowedHyperlink">
    <w:name w:val="FollowedHyperlink"/>
    <w:basedOn w:val="DefaultParagraphFont"/>
    <w:uiPriority w:val="99"/>
    <w:semiHidden/>
    <w:rsid w:val="00185375"/>
    <w:rPr>
      <w:color w:val="9D9FA0" w:themeColor="followedHyperlink"/>
      <w:u w:val="single"/>
    </w:rPr>
  </w:style>
  <w:style w:type="character" w:customStyle="1" w:styleId="ADNOCBodyChar">
    <w:name w:val="ADNOC Body Char"/>
    <w:basedOn w:val="DefaultParagraphFont"/>
    <w:link w:val="ADNOCBody"/>
    <w:rsid w:val="00815058"/>
    <w:rPr>
      <w:noProof/>
      <w:szCs w:val="20"/>
    </w:rPr>
  </w:style>
  <w:style w:type="character" w:customStyle="1" w:styleId="ADNOCHeading3Char">
    <w:name w:val="ADNOC Heading 3 Char"/>
    <w:basedOn w:val="ADNOCBodyChar"/>
    <w:link w:val="ADNOCHeading3"/>
    <w:rsid w:val="00815058"/>
    <w:rPr>
      <w:noProof/>
      <w:color w:val="0773D7" w:themeColor="accent3"/>
      <w:szCs w:val="20"/>
    </w:rPr>
  </w:style>
  <w:style w:type="character" w:customStyle="1" w:styleId="Style2Char">
    <w:name w:val="Style2 Char"/>
    <w:basedOn w:val="ADNOCHeading3Char"/>
    <w:link w:val="Style2"/>
    <w:rsid w:val="00815058"/>
    <w:rPr>
      <w:noProof/>
      <w:color w:val="0773D7" w:themeColor="accent3"/>
      <w:sz w:val="24"/>
      <w:szCs w:val="20"/>
    </w:rPr>
  </w:style>
  <w:style w:type="table" w:styleId="GridTable4-Accent2">
    <w:name w:val="Grid Table 4 Accent 2"/>
    <w:basedOn w:val="TableNormal"/>
    <w:uiPriority w:val="49"/>
    <w:rsid w:val="00840C84"/>
    <w:pPr>
      <w:spacing w:after="0" w:line="240" w:lineRule="auto"/>
    </w:pPr>
    <w:tblPr>
      <w:tblStyleRowBandSize w:val="1"/>
      <w:tblStyleColBandSize w:val="1"/>
      <w:tblInd w:w="0" w:type="nil"/>
      <w:tblBorders>
        <w:top w:val="single" w:sz="4" w:space="0" w:color="5898E7" w:themeColor="accent2" w:themeTint="99"/>
        <w:left w:val="single" w:sz="4" w:space="0" w:color="5898E7" w:themeColor="accent2" w:themeTint="99"/>
        <w:bottom w:val="single" w:sz="4" w:space="0" w:color="5898E7" w:themeColor="accent2" w:themeTint="99"/>
        <w:right w:val="single" w:sz="4" w:space="0" w:color="5898E7" w:themeColor="accent2" w:themeTint="99"/>
        <w:insideH w:val="single" w:sz="4" w:space="0" w:color="5898E7" w:themeColor="accent2" w:themeTint="99"/>
        <w:insideV w:val="single" w:sz="4" w:space="0" w:color="5898E7" w:themeColor="accent2" w:themeTint="99"/>
      </w:tblBorders>
    </w:tblPr>
    <w:tblStylePr w:type="firstRow">
      <w:rPr>
        <w:b/>
        <w:bCs/>
        <w:color w:val="FFFFFF" w:themeColor="background1"/>
      </w:rPr>
      <w:tblPr/>
      <w:tcPr>
        <w:tcBorders>
          <w:top w:val="single" w:sz="4" w:space="0" w:color="1859A9" w:themeColor="accent2"/>
          <w:left w:val="single" w:sz="4" w:space="0" w:color="1859A9" w:themeColor="accent2"/>
          <w:bottom w:val="single" w:sz="4" w:space="0" w:color="1859A9" w:themeColor="accent2"/>
          <w:right w:val="single" w:sz="4" w:space="0" w:color="1859A9" w:themeColor="accent2"/>
          <w:insideH w:val="nil"/>
          <w:insideV w:val="nil"/>
        </w:tcBorders>
        <w:shd w:val="clear" w:color="auto" w:fill="1859A9" w:themeFill="accent2"/>
      </w:tcPr>
    </w:tblStylePr>
    <w:tblStylePr w:type="lastRow">
      <w:rPr>
        <w:b/>
        <w:bCs/>
      </w:rPr>
      <w:tblPr/>
      <w:tcPr>
        <w:tcBorders>
          <w:top w:val="double" w:sz="4" w:space="0" w:color="1859A9" w:themeColor="accent2"/>
        </w:tcBorders>
      </w:tcPr>
    </w:tblStylePr>
    <w:tblStylePr w:type="firstCol">
      <w:rPr>
        <w:b/>
        <w:bCs/>
      </w:rPr>
    </w:tblStylePr>
    <w:tblStylePr w:type="lastCol">
      <w:rPr>
        <w:b/>
        <w:bCs/>
      </w:rPr>
    </w:tblStylePr>
    <w:tblStylePr w:type="band1Vert">
      <w:tblPr/>
      <w:tcPr>
        <w:shd w:val="clear" w:color="auto" w:fill="C7DCF7" w:themeFill="accent2" w:themeFillTint="33"/>
      </w:tcPr>
    </w:tblStylePr>
    <w:tblStylePr w:type="band1Horz">
      <w:tblPr/>
      <w:tcPr>
        <w:shd w:val="clear" w:color="auto" w:fill="C7DCF7" w:themeFill="accent2" w:themeFillTint="33"/>
      </w:tcPr>
    </w:tblStylePr>
  </w:style>
  <w:style w:type="paragraph" w:customStyle="1" w:styleId="NumberedList1">
    <w:name w:val="Numbered List 1"/>
    <w:basedOn w:val="BodyText"/>
    <w:uiPriority w:val="9"/>
    <w:qFormat/>
    <w:rsid w:val="007926C4"/>
    <w:pPr>
      <w:tabs>
        <w:tab w:val="left" w:pos="720"/>
      </w:tabs>
      <w:spacing w:before="120" w:line="240" w:lineRule="auto"/>
      <w:ind w:left="1440" w:hanging="360"/>
      <w:jc w:val="both"/>
    </w:pPr>
    <w:rPr>
      <w:rFonts w:ascii="Arial" w:eastAsiaTheme="minorHAnsi" w:hAnsi="Arial" w:cs="Arial"/>
      <w:color w:val="4D5156" w:themeColor="accent4"/>
      <w:sz w:val="22"/>
      <w:szCs w:val="22"/>
      <w:lang w:val="en-US" w:eastAsia="en-US"/>
    </w:rPr>
  </w:style>
  <w:style w:type="paragraph" w:customStyle="1" w:styleId="NumberedList2">
    <w:name w:val="Numbered List 2"/>
    <w:basedOn w:val="NumberedList1"/>
    <w:uiPriority w:val="9"/>
    <w:qFormat/>
    <w:rsid w:val="007926C4"/>
    <w:pPr>
      <w:tabs>
        <w:tab w:val="clear" w:pos="720"/>
      </w:tabs>
      <w:ind w:left="2160" w:hanging="180"/>
    </w:pPr>
  </w:style>
  <w:style w:type="character" w:styleId="UnresolvedMention">
    <w:name w:val="Unresolved Mention"/>
    <w:basedOn w:val="DefaultParagraphFont"/>
    <w:uiPriority w:val="99"/>
    <w:semiHidden/>
    <w:unhideWhenUsed/>
    <w:rsid w:val="00AC0F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6206">
      <w:bodyDiv w:val="1"/>
      <w:marLeft w:val="0"/>
      <w:marRight w:val="0"/>
      <w:marTop w:val="0"/>
      <w:marBottom w:val="0"/>
      <w:divBdr>
        <w:top w:val="none" w:sz="0" w:space="0" w:color="auto"/>
        <w:left w:val="none" w:sz="0" w:space="0" w:color="auto"/>
        <w:bottom w:val="none" w:sz="0" w:space="0" w:color="auto"/>
        <w:right w:val="none" w:sz="0" w:space="0" w:color="auto"/>
      </w:divBdr>
    </w:div>
    <w:div w:id="8457110">
      <w:bodyDiv w:val="1"/>
      <w:marLeft w:val="0"/>
      <w:marRight w:val="0"/>
      <w:marTop w:val="0"/>
      <w:marBottom w:val="0"/>
      <w:divBdr>
        <w:top w:val="none" w:sz="0" w:space="0" w:color="auto"/>
        <w:left w:val="none" w:sz="0" w:space="0" w:color="auto"/>
        <w:bottom w:val="none" w:sz="0" w:space="0" w:color="auto"/>
        <w:right w:val="none" w:sz="0" w:space="0" w:color="auto"/>
      </w:divBdr>
    </w:div>
    <w:div w:id="22026155">
      <w:bodyDiv w:val="1"/>
      <w:marLeft w:val="0"/>
      <w:marRight w:val="0"/>
      <w:marTop w:val="0"/>
      <w:marBottom w:val="0"/>
      <w:divBdr>
        <w:top w:val="none" w:sz="0" w:space="0" w:color="auto"/>
        <w:left w:val="none" w:sz="0" w:space="0" w:color="auto"/>
        <w:bottom w:val="none" w:sz="0" w:space="0" w:color="auto"/>
        <w:right w:val="none" w:sz="0" w:space="0" w:color="auto"/>
      </w:divBdr>
    </w:div>
    <w:div w:id="26105447">
      <w:bodyDiv w:val="1"/>
      <w:marLeft w:val="0"/>
      <w:marRight w:val="0"/>
      <w:marTop w:val="0"/>
      <w:marBottom w:val="0"/>
      <w:divBdr>
        <w:top w:val="none" w:sz="0" w:space="0" w:color="auto"/>
        <w:left w:val="none" w:sz="0" w:space="0" w:color="auto"/>
        <w:bottom w:val="none" w:sz="0" w:space="0" w:color="auto"/>
        <w:right w:val="none" w:sz="0" w:space="0" w:color="auto"/>
      </w:divBdr>
    </w:div>
    <w:div w:id="92164348">
      <w:bodyDiv w:val="1"/>
      <w:marLeft w:val="0"/>
      <w:marRight w:val="0"/>
      <w:marTop w:val="0"/>
      <w:marBottom w:val="0"/>
      <w:divBdr>
        <w:top w:val="none" w:sz="0" w:space="0" w:color="auto"/>
        <w:left w:val="none" w:sz="0" w:space="0" w:color="auto"/>
        <w:bottom w:val="none" w:sz="0" w:space="0" w:color="auto"/>
        <w:right w:val="none" w:sz="0" w:space="0" w:color="auto"/>
      </w:divBdr>
    </w:div>
    <w:div w:id="94177078">
      <w:bodyDiv w:val="1"/>
      <w:marLeft w:val="0"/>
      <w:marRight w:val="0"/>
      <w:marTop w:val="0"/>
      <w:marBottom w:val="0"/>
      <w:divBdr>
        <w:top w:val="none" w:sz="0" w:space="0" w:color="auto"/>
        <w:left w:val="none" w:sz="0" w:space="0" w:color="auto"/>
        <w:bottom w:val="none" w:sz="0" w:space="0" w:color="auto"/>
        <w:right w:val="none" w:sz="0" w:space="0" w:color="auto"/>
      </w:divBdr>
    </w:div>
    <w:div w:id="141509234">
      <w:bodyDiv w:val="1"/>
      <w:marLeft w:val="0"/>
      <w:marRight w:val="0"/>
      <w:marTop w:val="0"/>
      <w:marBottom w:val="0"/>
      <w:divBdr>
        <w:top w:val="none" w:sz="0" w:space="0" w:color="auto"/>
        <w:left w:val="none" w:sz="0" w:space="0" w:color="auto"/>
        <w:bottom w:val="none" w:sz="0" w:space="0" w:color="auto"/>
        <w:right w:val="none" w:sz="0" w:space="0" w:color="auto"/>
      </w:divBdr>
    </w:div>
    <w:div w:id="149489062">
      <w:bodyDiv w:val="1"/>
      <w:marLeft w:val="0"/>
      <w:marRight w:val="0"/>
      <w:marTop w:val="0"/>
      <w:marBottom w:val="0"/>
      <w:divBdr>
        <w:top w:val="none" w:sz="0" w:space="0" w:color="auto"/>
        <w:left w:val="none" w:sz="0" w:space="0" w:color="auto"/>
        <w:bottom w:val="none" w:sz="0" w:space="0" w:color="auto"/>
        <w:right w:val="none" w:sz="0" w:space="0" w:color="auto"/>
      </w:divBdr>
    </w:div>
    <w:div w:id="165749784">
      <w:bodyDiv w:val="1"/>
      <w:marLeft w:val="0"/>
      <w:marRight w:val="0"/>
      <w:marTop w:val="0"/>
      <w:marBottom w:val="0"/>
      <w:divBdr>
        <w:top w:val="none" w:sz="0" w:space="0" w:color="auto"/>
        <w:left w:val="none" w:sz="0" w:space="0" w:color="auto"/>
        <w:bottom w:val="none" w:sz="0" w:space="0" w:color="auto"/>
        <w:right w:val="none" w:sz="0" w:space="0" w:color="auto"/>
      </w:divBdr>
    </w:div>
    <w:div w:id="171722525">
      <w:bodyDiv w:val="1"/>
      <w:marLeft w:val="0"/>
      <w:marRight w:val="0"/>
      <w:marTop w:val="0"/>
      <w:marBottom w:val="0"/>
      <w:divBdr>
        <w:top w:val="none" w:sz="0" w:space="0" w:color="auto"/>
        <w:left w:val="none" w:sz="0" w:space="0" w:color="auto"/>
        <w:bottom w:val="none" w:sz="0" w:space="0" w:color="auto"/>
        <w:right w:val="none" w:sz="0" w:space="0" w:color="auto"/>
      </w:divBdr>
    </w:div>
    <w:div w:id="196937320">
      <w:bodyDiv w:val="1"/>
      <w:marLeft w:val="0"/>
      <w:marRight w:val="0"/>
      <w:marTop w:val="0"/>
      <w:marBottom w:val="0"/>
      <w:divBdr>
        <w:top w:val="none" w:sz="0" w:space="0" w:color="auto"/>
        <w:left w:val="none" w:sz="0" w:space="0" w:color="auto"/>
        <w:bottom w:val="none" w:sz="0" w:space="0" w:color="auto"/>
        <w:right w:val="none" w:sz="0" w:space="0" w:color="auto"/>
      </w:divBdr>
    </w:div>
    <w:div w:id="199560764">
      <w:bodyDiv w:val="1"/>
      <w:marLeft w:val="0"/>
      <w:marRight w:val="0"/>
      <w:marTop w:val="0"/>
      <w:marBottom w:val="0"/>
      <w:divBdr>
        <w:top w:val="none" w:sz="0" w:space="0" w:color="auto"/>
        <w:left w:val="none" w:sz="0" w:space="0" w:color="auto"/>
        <w:bottom w:val="none" w:sz="0" w:space="0" w:color="auto"/>
        <w:right w:val="none" w:sz="0" w:space="0" w:color="auto"/>
      </w:divBdr>
    </w:div>
    <w:div w:id="200869631">
      <w:bodyDiv w:val="1"/>
      <w:marLeft w:val="0"/>
      <w:marRight w:val="0"/>
      <w:marTop w:val="0"/>
      <w:marBottom w:val="0"/>
      <w:divBdr>
        <w:top w:val="none" w:sz="0" w:space="0" w:color="auto"/>
        <w:left w:val="none" w:sz="0" w:space="0" w:color="auto"/>
        <w:bottom w:val="none" w:sz="0" w:space="0" w:color="auto"/>
        <w:right w:val="none" w:sz="0" w:space="0" w:color="auto"/>
      </w:divBdr>
    </w:div>
    <w:div w:id="242422245">
      <w:bodyDiv w:val="1"/>
      <w:marLeft w:val="0"/>
      <w:marRight w:val="0"/>
      <w:marTop w:val="0"/>
      <w:marBottom w:val="0"/>
      <w:divBdr>
        <w:top w:val="none" w:sz="0" w:space="0" w:color="auto"/>
        <w:left w:val="none" w:sz="0" w:space="0" w:color="auto"/>
        <w:bottom w:val="none" w:sz="0" w:space="0" w:color="auto"/>
        <w:right w:val="none" w:sz="0" w:space="0" w:color="auto"/>
      </w:divBdr>
    </w:div>
    <w:div w:id="248543972">
      <w:bodyDiv w:val="1"/>
      <w:marLeft w:val="0"/>
      <w:marRight w:val="0"/>
      <w:marTop w:val="0"/>
      <w:marBottom w:val="0"/>
      <w:divBdr>
        <w:top w:val="none" w:sz="0" w:space="0" w:color="auto"/>
        <w:left w:val="none" w:sz="0" w:space="0" w:color="auto"/>
        <w:bottom w:val="none" w:sz="0" w:space="0" w:color="auto"/>
        <w:right w:val="none" w:sz="0" w:space="0" w:color="auto"/>
      </w:divBdr>
    </w:div>
    <w:div w:id="250546080">
      <w:bodyDiv w:val="1"/>
      <w:marLeft w:val="0"/>
      <w:marRight w:val="0"/>
      <w:marTop w:val="0"/>
      <w:marBottom w:val="0"/>
      <w:divBdr>
        <w:top w:val="none" w:sz="0" w:space="0" w:color="auto"/>
        <w:left w:val="none" w:sz="0" w:space="0" w:color="auto"/>
        <w:bottom w:val="none" w:sz="0" w:space="0" w:color="auto"/>
        <w:right w:val="none" w:sz="0" w:space="0" w:color="auto"/>
      </w:divBdr>
    </w:div>
    <w:div w:id="266695395">
      <w:bodyDiv w:val="1"/>
      <w:marLeft w:val="0"/>
      <w:marRight w:val="0"/>
      <w:marTop w:val="0"/>
      <w:marBottom w:val="0"/>
      <w:divBdr>
        <w:top w:val="none" w:sz="0" w:space="0" w:color="auto"/>
        <w:left w:val="none" w:sz="0" w:space="0" w:color="auto"/>
        <w:bottom w:val="none" w:sz="0" w:space="0" w:color="auto"/>
        <w:right w:val="none" w:sz="0" w:space="0" w:color="auto"/>
      </w:divBdr>
    </w:div>
    <w:div w:id="274754566">
      <w:bodyDiv w:val="1"/>
      <w:marLeft w:val="0"/>
      <w:marRight w:val="0"/>
      <w:marTop w:val="0"/>
      <w:marBottom w:val="0"/>
      <w:divBdr>
        <w:top w:val="none" w:sz="0" w:space="0" w:color="auto"/>
        <w:left w:val="none" w:sz="0" w:space="0" w:color="auto"/>
        <w:bottom w:val="none" w:sz="0" w:space="0" w:color="auto"/>
        <w:right w:val="none" w:sz="0" w:space="0" w:color="auto"/>
      </w:divBdr>
    </w:div>
    <w:div w:id="292755497">
      <w:bodyDiv w:val="1"/>
      <w:marLeft w:val="0"/>
      <w:marRight w:val="0"/>
      <w:marTop w:val="0"/>
      <w:marBottom w:val="0"/>
      <w:divBdr>
        <w:top w:val="none" w:sz="0" w:space="0" w:color="auto"/>
        <w:left w:val="none" w:sz="0" w:space="0" w:color="auto"/>
        <w:bottom w:val="none" w:sz="0" w:space="0" w:color="auto"/>
        <w:right w:val="none" w:sz="0" w:space="0" w:color="auto"/>
      </w:divBdr>
    </w:div>
    <w:div w:id="356855512">
      <w:bodyDiv w:val="1"/>
      <w:marLeft w:val="0"/>
      <w:marRight w:val="0"/>
      <w:marTop w:val="0"/>
      <w:marBottom w:val="0"/>
      <w:divBdr>
        <w:top w:val="none" w:sz="0" w:space="0" w:color="auto"/>
        <w:left w:val="none" w:sz="0" w:space="0" w:color="auto"/>
        <w:bottom w:val="none" w:sz="0" w:space="0" w:color="auto"/>
        <w:right w:val="none" w:sz="0" w:space="0" w:color="auto"/>
      </w:divBdr>
    </w:div>
    <w:div w:id="387218572">
      <w:bodyDiv w:val="1"/>
      <w:marLeft w:val="0"/>
      <w:marRight w:val="0"/>
      <w:marTop w:val="0"/>
      <w:marBottom w:val="0"/>
      <w:divBdr>
        <w:top w:val="none" w:sz="0" w:space="0" w:color="auto"/>
        <w:left w:val="none" w:sz="0" w:space="0" w:color="auto"/>
        <w:bottom w:val="none" w:sz="0" w:space="0" w:color="auto"/>
        <w:right w:val="none" w:sz="0" w:space="0" w:color="auto"/>
      </w:divBdr>
    </w:div>
    <w:div w:id="401490165">
      <w:bodyDiv w:val="1"/>
      <w:marLeft w:val="0"/>
      <w:marRight w:val="0"/>
      <w:marTop w:val="0"/>
      <w:marBottom w:val="0"/>
      <w:divBdr>
        <w:top w:val="none" w:sz="0" w:space="0" w:color="auto"/>
        <w:left w:val="none" w:sz="0" w:space="0" w:color="auto"/>
        <w:bottom w:val="none" w:sz="0" w:space="0" w:color="auto"/>
        <w:right w:val="none" w:sz="0" w:space="0" w:color="auto"/>
      </w:divBdr>
    </w:div>
    <w:div w:id="407967587">
      <w:bodyDiv w:val="1"/>
      <w:marLeft w:val="0"/>
      <w:marRight w:val="0"/>
      <w:marTop w:val="0"/>
      <w:marBottom w:val="0"/>
      <w:divBdr>
        <w:top w:val="none" w:sz="0" w:space="0" w:color="auto"/>
        <w:left w:val="none" w:sz="0" w:space="0" w:color="auto"/>
        <w:bottom w:val="none" w:sz="0" w:space="0" w:color="auto"/>
        <w:right w:val="none" w:sz="0" w:space="0" w:color="auto"/>
      </w:divBdr>
    </w:div>
    <w:div w:id="418601268">
      <w:bodyDiv w:val="1"/>
      <w:marLeft w:val="0"/>
      <w:marRight w:val="0"/>
      <w:marTop w:val="0"/>
      <w:marBottom w:val="0"/>
      <w:divBdr>
        <w:top w:val="none" w:sz="0" w:space="0" w:color="auto"/>
        <w:left w:val="none" w:sz="0" w:space="0" w:color="auto"/>
        <w:bottom w:val="none" w:sz="0" w:space="0" w:color="auto"/>
        <w:right w:val="none" w:sz="0" w:space="0" w:color="auto"/>
      </w:divBdr>
    </w:div>
    <w:div w:id="425469668">
      <w:bodyDiv w:val="1"/>
      <w:marLeft w:val="0"/>
      <w:marRight w:val="0"/>
      <w:marTop w:val="0"/>
      <w:marBottom w:val="0"/>
      <w:divBdr>
        <w:top w:val="none" w:sz="0" w:space="0" w:color="auto"/>
        <w:left w:val="none" w:sz="0" w:space="0" w:color="auto"/>
        <w:bottom w:val="none" w:sz="0" w:space="0" w:color="auto"/>
        <w:right w:val="none" w:sz="0" w:space="0" w:color="auto"/>
      </w:divBdr>
    </w:div>
    <w:div w:id="455487249">
      <w:bodyDiv w:val="1"/>
      <w:marLeft w:val="0"/>
      <w:marRight w:val="0"/>
      <w:marTop w:val="0"/>
      <w:marBottom w:val="0"/>
      <w:divBdr>
        <w:top w:val="none" w:sz="0" w:space="0" w:color="auto"/>
        <w:left w:val="none" w:sz="0" w:space="0" w:color="auto"/>
        <w:bottom w:val="none" w:sz="0" w:space="0" w:color="auto"/>
        <w:right w:val="none" w:sz="0" w:space="0" w:color="auto"/>
      </w:divBdr>
    </w:div>
    <w:div w:id="456337990">
      <w:bodyDiv w:val="1"/>
      <w:marLeft w:val="0"/>
      <w:marRight w:val="0"/>
      <w:marTop w:val="0"/>
      <w:marBottom w:val="0"/>
      <w:divBdr>
        <w:top w:val="none" w:sz="0" w:space="0" w:color="auto"/>
        <w:left w:val="none" w:sz="0" w:space="0" w:color="auto"/>
        <w:bottom w:val="none" w:sz="0" w:space="0" w:color="auto"/>
        <w:right w:val="none" w:sz="0" w:space="0" w:color="auto"/>
      </w:divBdr>
    </w:div>
    <w:div w:id="457144258">
      <w:bodyDiv w:val="1"/>
      <w:marLeft w:val="0"/>
      <w:marRight w:val="0"/>
      <w:marTop w:val="0"/>
      <w:marBottom w:val="0"/>
      <w:divBdr>
        <w:top w:val="none" w:sz="0" w:space="0" w:color="auto"/>
        <w:left w:val="none" w:sz="0" w:space="0" w:color="auto"/>
        <w:bottom w:val="none" w:sz="0" w:space="0" w:color="auto"/>
        <w:right w:val="none" w:sz="0" w:space="0" w:color="auto"/>
      </w:divBdr>
    </w:div>
    <w:div w:id="507409997">
      <w:bodyDiv w:val="1"/>
      <w:marLeft w:val="0"/>
      <w:marRight w:val="0"/>
      <w:marTop w:val="0"/>
      <w:marBottom w:val="0"/>
      <w:divBdr>
        <w:top w:val="none" w:sz="0" w:space="0" w:color="auto"/>
        <w:left w:val="none" w:sz="0" w:space="0" w:color="auto"/>
        <w:bottom w:val="none" w:sz="0" w:space="0" w:color="auto"/>
        <w:right w:val="none" w:sz="0" w:space="0" w:color="auto"/>
      </w:divBdr>
    </w:div>
    <w:div w:id="507604413">
      <w:bodyDiv w:val="1"/>
      <w:marLeft w:val="0"/>
      <w:marRight w:val="0"/>
      <w:marTop w:val="0"/>
      <w:marBottom w:val="0"/>
      <w:divBdr>
        <w:top w:val="none" w:sz="0" w:space="0" w:color="auto"/>
        <w:left w:val="none" w:sz="0" w:space="0" w:color="auto"/>
        <w:bottom w:val="none" w:sz="0" w:space="0" w:color="auto"/>
        <w:right w:val="none" w:sz="0" w:space="0" w:color="auto"/>
      </w:divBdr>
    </w:div>
    <w:div w:id="516506810">
      <w:bodyDiv w:val="1"/>
      <w:marLeft w:val="0"/>
      <w:marRight w:val="0"/>
      <w:marTop w:val="0"/>
      <w:marBottom w:val="0"/>
      <w:divBdr>
        <w:top w:val="none" w:sz="0" w:space="0" w:color="auto"/>
        <w:left w:val="none" w:sz="0" w:space="0" w:color="auto"/>
        <w:bottom w:val="none" w:sz="0" w:space="0" w:color="auto"/>
        <w:right w:val="none" w:sz="0" w:space="0" w:color="auto"/>
      </w:divBdr>
    </w:div>
    <w:div w:id="532692465">
      <w:bodyDiv w:val="1"/>
      <w:marLeft w:val="0"/>
      <w:marRight w:val="0"/>
      <w:marTop w:val="0"/>
      <w:marBottom w:val="0"/>
      <w:divBdr>
        <w:top w:val="none" w:sz="0" w:space="0" w:color="auto"/>
        <w:left w:val="none" w:sz="0" w:space="0" w:color="auto"/>
        <w:bottom w:val="none" w:sz="0" w:space="0" w:color="auto"/>
        <w:right w:val="none" w:sz="0" w:space="0" w:color="auto"/>
      </w:divBdr>
    </w:div>
    <w:div w:id="536965930">
      <w:bodyDiv w:val="1"/>
      <w:marLeft w:val="0"/>
      <w:marRight w:val="0"/>
      <w:marTop w:val="0"/>
      <w:marBottom w:val="0"/>
      <w:divBdr>
        <w:top w:val="none" w:sz="0" w:space="0" w:color="auto"/>
        <w:left w:val="none" w:sz="0" w:space="0" w:color="auto"/>
        <w:bottom w:val="none" w:sz="0" w:space="0" w:color="auto"/>
        <w:right w:val="none" w:sz="0" w:space="0" w:color="auto"/>
      </w:divBdr>
    </w:div>
    <w:div w:id="552078107">
      <w:bodyDiv w:val="1"/>
      <w:marLeft w:val="0"/>
      <w:marRight w:val="0"/>
      <w:marTop w:val="0"/>
      <w:marBottom w:val="0"/>
      <w:divBdr>
        <w:top w:val="none" w:sz="0" w:space="0" w:color="auto"/>
        <w:left w:val="none" w:sz="0" w:space="0" w:color="auto"/>
        <w:bottom w:val="none" w:sz="0" w:space="0" w:color="auto"/>
        <w:right w:val="none" w:sz="0" w:space="0" w:color="auto"/>
      </w:divBdr>
    </w:div>
    <w:div w:id="592933029">
      <w:bodyDiv w:val="1"/>
      <w:marLeft w:val="0"/>
      <w:marRight w:val="0"/>
      <w:marTop w:val="0"/>
      <w:marBottom w:val="0"/>
      <w:divBdr>
        <w:top w:val="none" w:sz="0" w:space="0" w:color="auto"/>
        <w:left w:val="none" w:sz="0" w:space="0" w:color="auto"/>
        <w:bottom w:val="none" w:sz="0" w:space="0" w:color="auto"/>
        <w:right w:val="none" w:sz="0" w:space="0" w:color="auto"/>
      </w:divBdr>
    </w:div>
    <w:div w:id="603028297">
      <w:bodyDiv w:val="1"/>
      <w:marLeft w:val="0"/>
      <w:marRight w:val="0"/>
      <w:marTop w:val="0"/>
      <w:marBottom w:val="0"/>
      <w:divBdr>
        <w:top w:val="none" w:sz="0" w:space="0" w:color="auto"/>
        <w:left w:val="none" w:sz="0" w:space="0" w:color="auto"/>
        <w:bottom w:val="none" w:sz="0" w:space="0" w:color="auto"/>
        <w:right w:val="none" w:sz="0" w:space="0" w:color="auto"/>
      </w:divBdr>
    </w:div>
    <w:div w:id="640188253">
      <w:bodyDiv w:val="1"/>
      <w:marLeft w:val="0"/>
      <w:marRight w:val="0"/>
      <w:marTop w:val="0"/>
      <w:marBottom w:val="0"/>
      <w:divBdr>
        <w:top w:val="none" w:sz="0" w:space="0" w:color="auto"/>
        <w:left w:val="none" w:sz="0" w:space="0" w:color="auto"/>
        <w:bottom w:val="none" w:sz="0" w:space="0" w:color="auto"/>
        <w:right w:val="none" w:sz="0" w:space="0" w:color="auto"/>
      </w:divBdr>
    </w:div>
    <w:div w:id="675428656">
      <w:bodyDiv w:val="1"/>
      <w:marLeft w:val="0"/>
      <w:marRight w:val="0"/>
      <w:marTop w:val="0"/>
      <w:marBottom w:val="0"/>
      <w:divBdr>
        <w:top w:val="none" w:sz="0" w:space="0" w:color="auto"/>
        <w:left w:val="none" w:sz="0" w:space="0" w:color="auto"/>
        <w:bottom w:val="none" w:sz="0" w:space="0" w:color="auto"/>
        <w:right w:val="none" w:sz="0" w:space="0" w:color="auto"/>
      </w:divBdr>
    </w:div>
    <w:div w:id="684283497">
      <w:bodyDiv w:val="1"/>
      <w:marLeft w:val="0"/>
      <w:marRight w:val="0"/>
      <w:marTop w:val="0"/>
      <w:marBottom w:val="0"/>
      <w:divBdr>
        <w:top w:val="none" w:sz="0" w:space="0" w:color="auto"/>
        <w:left w:val="none" w:sz="0" w:space="0" w:color="auto"/>
        <w:bottom w:val="none" w:sz="0" w:space="0" w:color="auto"/>
        <w:right w:val="none" w:sz="0" w:space="0" w:color="auto"/>
      </w:divBdr>
    </w:div>
    <w:div w:id="695665671">
      <w:bodyDiv w:val="1"/>
      <w:marLeft w:val="0"/>
      <w:marRight w:val="0"/>
      <w:marTop w:val="0"/>
      <w:marBottom w:val="0"/>
      <w:divBdr>
        <w:top w:val="none" w:sz="0" w:space="0" w:color="auto"/>
        <w:left w:val="none" w:sz="0" w:space="0" w:color="auto"/>
        <w:bottom w:val="none" w:sz="0" w:space="0" w:color="auto"/>
        <w:right w:val="none" w:sz="0" w:space="0" w:color="auto"/>
      </w:divBdr>
    </w:div>
    <w:div w:id="701327561">
      <w:bodyDiv w:val="1"/>
      <w:marLeft w:val="0"/>
      <w:marRight w:val="0"/>
      <w:marTop w:val="0"/>
      <w:marBottom w:val="0"/>
      <w:divBdr>
        <w:top w:val="none" w:sz="0" w:space="0" w:color="auto"/>
        <w:left w:val="none" w:sz="0" w:space="0" w:color="auto"/>
        <w:bottom w:val="none" w:sz="0" w:space="0" w:color="auto"/>
        <w:right w:val="none" w:sz="0" w:space="0" w:color="auto"/>
      </w:divBdr>
    </w:div>
    <w:div w:id="703529791">
      <w:bodyDiv w:val="1"/>
      <w:marLeft w:val="0"/>
      <w:marRight w:val="0"/>
      <w:marTop w:val="0"/>
      <w:marBottom w:val="0"/>
      <w:divBdr>
        <w:top w:val="none" w:sz="0" w:space="0" w:color="auto"/>
        <w:left w:val="none" w:sz="0" w:space="0" w:color="auto"/>
        <w:bottom w:val="none" w:sz="0" w:space="0" w:color="auto"/>
        <w:right w:val="none" w:sz="0" w:space="0" w:color="auto"/>
      </w:divBdr>
    </w:div>
    <w:div w:id="717978071">
      <w:bodyDiv w:val="1"/>
      <w:marLeft w:val="0"/>
      <w:marRight w:val="0"/>
      <w:marTop w:val="0"/>
      <w:marBottom w:val="0"/>
      <w:divBdr>
        <w:top w:val="none" w:sz="0" w:space="0" w:color="auto"/>
        <w:left w:val="none" w:sz="0" w:space="0" w:color="auto"/>
        <w:bottom w:val="none" w:sz="0" w:space="0" w:color="auto"/>
        <w:right w:val="none" w:sz="0" w:space="0" w:color="auto"/>
      </w:divBdr>
    </w:div>
    <w:div w:id="761753982">
      <w:bodyDiv w:val="1"/>
      <w:marLeft w:val="0"/>
      <w:marRight w:val="0"/>
      <w:marTop w:val="0"/>
      <w:marBottom w:val="0"/>
      <w:divBdr>
        <w:top w:val="none" w:sz="0" w:space="0" w:color="auto"/>
        <w:left w:val="none" w:sz="0" w:space="0" w:color="auto"/>
        <w:bottom w:val="none" w:sz="0" w:space="0" w:color="auto"/>
        <w:right w:val="none" w:sz="0" w:space="0" w:color="auto"/>
      </w:divBdr>
    </w:div>
    <w:div w:id="773743205">
      <w:bodyDiv w:val="1"/>
      <w:marLeft w:val="0"/>
      <w:marRight w:val="0"/>
      <w:marTop w:val="0"/>
      <w:marBottom w:val="0"/>
      <w:divBdr>
        <w:top w:val="none" w:sz="0" w:space="0" w:color="auto"/>
        <w:left w:val="none" w:sz="0" w:space="0" w:color="auto"/>
        <w:bottom w:val="none" w:sz="0" w:space="0" w:color="auto"/>
        <w:right w:val="none" w:sz="0" w:space="0" w:color="auto"/>
      </w:divBdr>
    </w:div>
    <w:div w:id="806430243">
      <w:bodyDiv w:val="1"/>
      <w:marLeft w:val="0"/>
      <w:marRight w:val="0"/>
      <w:marTop w:val="0"/>
      <w:marBottom w:val="0"/>
      <w:divBdr>
        <w:top w:val="none" w:sz="0" w:space="0" w:color="auto"/>
        <w:left w:val="none" w:sz="0" w:space="0" w:color="auto"/>
        <w:bottom w:val="none" w:sz="0" w:space="0" w:color="auto"/>
        <w:right w:val="none" w:sz="0" w:space="0" w:color="auto"/>
      </w:divBdr>
    </w:div>
    <w:div w:id="820197084">
      <w:bodyDiv w:val="1"/>
      <w:marLeft w:val="0"/>
      <w:marRight w:val="0"/>
      <w:marTop w:val="0"/>
      <w:marBottom w:val="0"/>
      <w:divBdr>
        <w:top w:val="none" w:sz="0" w:space="0" w:color="auto"/>
        <w:left w:val="none" w:sz="0" w:space="0" w:color="auto"/>
        <w:bottom w:val="none" w:sz="0" w:space="0" w:color="auto"/>
        <w:right w:val="none" w:sz="0" w:space="0" w:color="auto"/>
      </w:divBdr>
    </w:div>
    <w:div w:id="831484568">
      <w:bodyDiv w:val="1"/>
      <w:marLeft w:val="0"/>
      <w:marRight w:val="0"/>
      <w:marTop w:val="0"/>
      <w:marBottom w:val="0"/>
      <w:divBdr>
        <w:top w:val="none" w:sz="0" w:space="0" w:color="auto"/>
        <w:left w:val="none" w:sz="0" w:space="0" w:color="auto"/>
        <w:bottom w:val="none" w:sz="0" w:space="0" w:color="auto"/>
        <w:right w:val="none" w:sz="0" w:space="0" w:color="auto"/>
      </w:divBdr>
    </w:div>
    <w:div w:id="831801452">
      <w:bodyDiv w:val="1"/>
      <w:marLeft w:val="0"/>
      <w:marRight w:val="0"/>
      <w:marTop w:val="0"/>
      <w:marBottom w:val="0"/>
      <w:divBdr>
        <w:top w:val="none" w:sz="0" w:space="0" w:color="auto"/>
        <w:left w:val="none" w:sz="0" w:space="0" w:color="auto"/>
        <w:bottom w:val="none" w:sz="0" w:space="0" w:color="auto"/>
        <w:right w:val="none" w:sz="0" w:space="0" w:color="auto"/>
      </w:divBdr>
    </w:div>
    <w:div w:id="886335217">
      <w:bodyDiv w:val="1"/>
      <w:marLeft w:val="0"/>
      <w:marRight w:val="0"/>
      <w:marTop w:val="0"/>
      <w:marBottom w:val="0"/>
      <w:divBdr>
        <w:top w:val="none" w:sz="0" w:space="0" w:color="auto"/>
        <w:left w:val="none" w:sz="0" w:space="0" w:color="auto"/>
        <w:bottom w:val="none" w:sz="0" w:space="0" w:color="auto"/>
        <w:right w:val="none" w:sz="0" w:space="0" w:color="auto"/>
      </w:divBdr>
    </w:div>
    <w:div w:id="952440206">
      <w:bodyDiv w:val="1"/>
      <w:marLeft w:val="0"/>
      <w:marRight w:val="0"/>
      <w:marTop w:val="0"/>
      <w:marBottom w:val="0"/>
      <w:divBdr>
        <w:top w:val="none" w:sz="0" w:space="0" w:color="auto"/>
        <w:left w:val="none" w:sz="0" w:space="0" w:color="auto"/>
        <w:bottom w:val="none" w:sz="0" w:space="0" w:color="auto"/>
        <w:right w:val="none" w:sz="0" w:space="0" w:color="auto"/>
      </w:divBdr>
    </w:div>
    <w:div w:id="957875535">
      <w:bodyDiv w:val="1"/>
      <w:marLeft w:val="0"/>
      <w:marRight w:val="0"/>
      <w:marTop w:val="0"/>
      <w:marBottom w:val="0"/>
      <w:divBdr>
        <w:top w:val="none" w:sz="0" w:space="0" w:color="auto"/>
        <w:left w:val="none" w:sz="0" w:space="0" w:color="auto"/>
        <w:bottom w:val="none" w:sz="0" w:space="0" w:color="auto"/>
        <w:right w:val="none" w:sz="0" w:space="0" w:color="auto"/>
      </w:divBdr>
    </w:div>
    <w:div w:id="963079531">
      <w:bodyDiv w:val="1"/>
      <w:marLeft w:val="0"/>
      <w:marRight w:val="0"/>
      <w:marTop w:val="0"/>
      <w:marBottom w:val="0"/>
      <w:divBdr>
        <w:top w:val="none" w:sz="0" w:space="0" w:color="auto"/>
        <w:left w:val="none" w:sz="0" w:space="0" w:color="auto"/>
        <w:bottom w:val="none" w:sz="0" w:space="0" w:color="auto"/>
        <w:right w:val="none" w:sz="0" w:space="0" w:color="auto"/>
      </w:divBdr>
    </w:div>
    <w:div w:id="991979812">
      <w:bodyDiv w:val="1"/>
      <w:marLeft w:val="0"/>
      <w:marRight w:val="0"/>
      <w:marTop w:val="0"/>
      <w:marBottom w:val="0"/>
      <w:divBdr>
        <w:top w:val="none" w:sz="0" w:space="0" w:color="auto"/>
        <w:left w:val="none" w:sz="0" w:space="0" w:color="auto"/>
        <w:bottom w:val="none" w:sz="0" w:space="0" w:color="auto"/>
        <w:right w:val="none" w:sz="0" w:space="0" w:color="auto"/>
      </w:divBdr>
    </w:div>
    <w:div w:id="1014452133">
      <w:bodyDiv w:val="1"/>
      <w:marLeft w:val="0"/>
      <w:marRight w:val="0"/>
      <w:marTop w:val="0"/>
      <w:marBottom w:val="0"/>
      <w:divBdr>
        <w:top w:val="none" w:sz="0" w:space="0" w:color="auto"/>
        <w:left w:val="none" w:sz="0" w:space="0" w:color="auto"/>
        <w:bottom w:val="none" w:sz="0" w:space="0" w:color="auto"/>
        <w:right w:val="none" w:sz="0" w:space="0" w:color="auto"/>
      </w:divBdr>
    </w:div>
    <w:div w:id="1016465186">
      <w:bodyDiv w:val="1"/>
      <w:marLeft w:val="0"/>
      <w:marRight w:val="0"/>
      <w:marTop w:val="0"/>
      <w:marBottom w:val="0"/>
      <w:divBdr>
        <w:top w:val="none" w:sz="0" w:space="0" w:color="auto"/>
        <w:left w:val="none" w:sz="0" w:space="0" w:color="auto"/>
        <w:bottom w:val="none" w:sz="0" w:space="0" w:color="auto"/>
        <w:right w:val="none" w:sz="0" w:space="0" w:color="auto"/>
      </w:divBdr>
    </w:div>
    <w:div w:id="1030304607">
      <w:bodyDiv w:val="1"/>
      <w:marLeft w:val="0"/>
      <w:marRight w:val="0"/>
      <w:marTop w:val="0"/>
      <w:marBottom w:val="0"/>
      <w:divBdr>
        <w:top w:val="none" w:sz="0" w:space="0" w:color="auto"/>
        <w:left w:val="none" w:sz="0" w:space="0" w:color="auto"/>
        <w:bottom w:val="none" w:sz="0" w:space="0" w:color="auto"/>
        <w:right w:val="none" w:sz="0" w:space="0" w:color="auto"/>
      </w:divBdr>
    </w:div>
    <w:div w:id="1097600667">
      <w:bodyDiv w:val="1"/>
      <w:marLeft w:val="0"/>
      <w:marRight w:val="0"/>
      <w:marTop w:val="0"/>
      <w:marBottom w:val="0"/>
      <w:divBdr>
        <w:top w:val="none" w:sz="0" w:space="0" w:color="auto"/>
        <w:left w:val="none" w:sz="0" w:space="0" w:color="auto"/>
        <w:bottom w:val="none" w:sz="0" w:space="0" w:color="auto"/>
        <w:right w:val="none" w:sz="0" w:space="0" w:color="auto"/>
      </w:divBdr>
    </w:div>
    <w:div w:id="1103068533">
      <w:bodyDiv w:val="1"/>
      <w:marLeft w:val="0"/>
      <w:marRight w:val="0"/>
      <w:marTop w:val="0"/>
      <w:marBottom w:val="0"/>
      <w:divBdr>
        <w:top w:val="none" w:sz="0" w:space="0" w:color="auto"/>
        <w:left w:val="none" w:sz="0" w:space="0" w:color="auto"/>
        <w:bottom w:val="none" w:sz="0" w:space="0" w:color="auto"/>
        <w:right w:val="none" w:sz="0" w:space="0" w:color="auto"/>
      </w:divBdr>
    </w:div>
    <w:div w:id="1117945335">
      <w:bodyDiv w:val="1"/>
      <w:marLeft w:val="0"/>
      <w:marRight w:val="0"/>
      <w:marTop w:val="0"/>
      <w:marBottom w:val="0"/>
      <w:divBdr>
        <w:top w:val="none" w:sz="0" w:space="0" w:color="auto"/>
        <w:left w:val="none" w:sz="0" w:space="0" w:color="auto"/>
        <w:bottom w:val="none" w:sz="0" w:space="0" w:color="auto"/>
        <w:right w:val="none" w:sz="0" w:space="0" w:color="auto"/>
      </w:divBdr>
    </w:div>
    <w:div w:id="1158576003">
      <w:bodyDiv w:val="1"/>
      <w:marLeft w:val="0"/>
      <w:marRight w:val="0"/>
      <w:marTop w:val="0"/>
      <w:marBottom w:val="0"/>
      <w:divBdr>
        <w:top w:val="none" w:sz="0" w:space="0" w:color="auto"/>
        <w:left w:val="none" w:sz="0" w:space="0" w:color="auto"/>
        <w:bottom w:val="none" w:sz="0" w:space="0" w:color="auto"/>
        <w:right w:val="none" w:sz="0" w:space="0" w:color="auto"/>
      </w:divBdr>
    </w:div>
    <w:div w:id="1183206023">
      <w:bodyDiv w:val="1"/>
      <w:marLeft w:val="0"/>
      <w:marRight w:val="0"/>
      <w:marTop w:val="0"/>
      <w:marBottom w:val="0"/>
      <w:divBdr>
        <w:top w:val="none" w:sz="0" w:space="0" w:color="auto"/>
        <w:left w:val="none" w:sz="0" w:space="0" w:color="auto"/>
        <w:bottom w:val="none" w:sz="0" w:space="0" w:color="auto"/>
        <w:right w:val="none" w:sz="0" w:space="0" w:color="auto"/>
      </w:divBdr>
    </w:div>
    <w:div w:id="1188060093">
      <w:bodyDiv w:val="1"/>
      <w:marLeft w:val="0"/>
      <w:marRight w:val="0"/>
      <w:marTop w:val="0"/>
      <w:marBottom w:val="0"/>
      <w:divBdr>
        <w:top w:val="none" w:sz="0" w:space="0" w:color="auto"/>
        <w:left w:val="none" w:sz="0" w:space="0" w:color="auto"/>
        <w:bottom w:val="none" w:sz="0" w:space="0" w:color="auto"/>
        <w:right w:val="none" w:sz="0" w:space="0" w:color="auto"/>
      </w:divBdr>
    </w:div>
    <w:div w:id="1261723370">
      <w:bodyDiv w:val="1"/>
      <w:marLeft w:val="0"/>
      <w:marRight w:val="0"/>
      <w:marTop w:val="0"/>
      <w:marBottom w:val="0"/>
      <w:divBdr>
        <w:top w:val="none" w:sz="0" w:space="0" w:color="auto"/>
        <w:left w:val="none" w:sz="0" w:space="0" w:color="auto"/>
        <w:bottom w:val="none" w:sz="0" w:space="0" w:color="auto"/>
        <w:right w:val="none" w:sz="0" w:space="0" w:color="auto"/>
      </w:divBdr>
    </w:div>
    <w:div w:id="1294289619">
      <w:bodyDiv w:val="1"/>
      <w:marLeft w:val="0"/>
      <w:marRight w:val="0"/>
      <w:marTop w:val="0"/>
      <w:marBottom w:val="0"/>
      <w:divBdr>
        <w:top w:val="none" w:sz="0" w:space="0" w:color="auto"/>
        <w:left w:val="none" w:sz="0" w:space="0" w:color="auto"/>
        <w:bottom w:val="none" w:sz="0" w:space="0" w:color="auto"/>
        <w:right w:val="none" w:sz="0" w:space="0" w:color="auto"/>
      </w:divBdr>
    </w:div>
    <w:div w:id="1384450143">
      <w:bodyDiv w:val="1"/>
      <w:marLeft w:val="0"/>
      <w:marRight w:val="0"/>
      <w:marTop w:val="0"/>
      <w:marBottom w:val="0"/>
      <w:divBdr>
        <w:top w:val="none" w:sz="0" w:space="0" w:color="auto"/>
        <w:left w:val="none" w:sz="0" w:space="0" w:color="auto"/>
        <w:bottom w:val="none" w:sz="0" w:space="0" w:color="auto"/>
        <w:right w:val="none" w:sz="0" w:space="0" w:color="auto"/>
      </w:divBdr>
    </w:div>
    <w:div w:id="1397901917">
      <w:bodyDiv w:val="1"/>
      <w:marLeft w:val="0"/>
      <w:marRight w:val="0"/>
      <w:marTop w:val="0"/>
      <w:marBottom w:val="0"/>
      <w:divBdr>
        <w:top w:val="none" w:sz="0" w:space="0" w:color="auto"/>
        <w:left w:val="none" w:sz="0" w:space="0" w:color="auto"/>
        <w:bottom w:val="none" w:sz="0" w:space="0" w:color="auto"/>
        <w:right w:val="none" w:sz="0" w:space="0" w:color="auto"/>
      </w:divBdr>
    </w:div>
    <w:div w:id="1415588878">
      <w:bodyDiv w:val="1"/>
      <w:marLeft w:val="0"/>
      <w:marRight w:val="0"/>
      <w:marTop w:val="0"/>
      <w:marBottom w:val="0"/>
      <w:divBdr>
        <w:top w:val="none" w:sz="0" w:space="0" w:color="auto"/>
        <w:left w:val="none" w:sz="0" w:space="0" w:color="auto"/>
        <w:bottom w:val="none" w:sz="0" w:space="0" w:color="auto"/>
        <w:right w:val="none" w:sz="0" w:space="0" w:color="auto"/>
      </w:divBdr>
    </w:div>
    <w:div w:id="1433624873">
      <w:bodyDiv w:val="1"/>
      <w:marLeft w:val="0"/>
      <w:marRight w:val="0"/>
      <w:marTop w:val="0"/>
      <w:marBottom w:val="0"/>
      <w:divBdr>
        <w:top w:val="none" w:sz="0" w:space="0" w:color="auto"/>
        <w:left w:val="none" w:sz="0" w:space="0" w:color="auto"/>
        <w:bottom w:val="none" w:sz="0" w:space="0" w:color="auto"/>
        <w:right w:val="none" w:sz="0" w:space="0" w:color="auto"/>
      </w:divBdr>
    </w:div>
    <w:div w:id="1434669346">
      <w:bodyDiv w:val="1"/>
      <w:marLeft w:val="0"/>
      <w:marRight w:val="0"/>
      <w:marTop w:val="0"/>
      <w:marBottom w:val="0"/>
      <w:divBdr>
        <w:top w:val="none" w:sz="0" w:space="0" w:color="auto"/>
        <w:left w:val="none" w:sz="0" w:space="0" w:color="auto"/>
        <w:bottom w:val="none" w:sz="0" w:space="0" w:color="auto"/>
        <w:right w:val="none" w:sz="0" w:space="0" w:color="auto"/>
      </w:divBdr>
    </w:div>
    <w:div w:id="1500003092">
      <w:bodyDiv w:val="1"/>
      <w:marLeft w:val="0"/>
      <w:marRight w:val="0"/>
      <w:marTop w:val="0"/>
      <w:marBottom w:val="0"/>
      <w:divBdr>
        <w:top w:val="none" w:sz="0" w:space="0" w:color="auto"/>
        <w:left w:val="none" w:sz="0" w:space="0" w:color="auto"/>
        <w:bottom w:val="none" w:sz="0" w:space="0" w:color="auto"/>
        <w:right w:val="none" w:sz="0" w:space="0" w:color="auto"/>
      </w:divBdr>
    </w:div>
    <w:div w:id="1509834657">
      <w:bodyDiv w:val="1"/>
      <w:marLeft w:val="0"/>
      <w:marRight w:val="0"/>
      <w:marTop w:val="0"/>
      <w:marBottom w:val="0"/>
      <w:divBdr>
        <w:top w:val="none" w:sz="0" w:space="0" w:color="auto"/>
        <w:left w:val="none" w:sz="0" w:space="0" w:color="auto"/>
        <w:bottom w:val="none" w:sz="0" w:space="0" w:color="auto"/>
        <w:right w:val="none" w:sz="0" w:space="0" w:color="auto"/>
      </w:divBdr>
    </w:div>
    <w:div w:id="1520312482">
      <w:bodyDiv w:val="1"/>
      <w:marLeft w:val="0"/>
      <w:marRight w:val="0"/>
      <w:marTop w:val="0"/>
      <w:marBottom w:val="0"/>
      <w:divBdr>
        <w:top w:val="none" w:sz="0" w:space="0" w:color="auto"/>
        <w:left w:val="none" w:sz="0" w:space="0" w:color="auto"/>
        <w:bottom w:val="none" w:sz="0" w:space="0" w:color="auto"/>
        <w:right w:val="none" w:sz="0" w:space="0" w:color="auto"/>
      </w:divBdr>
    </w:div>
    <w:div w:id="1528519323">
      <w:bodyDiv w:val="1"/>
      <w:marLeft w:val="0"/>
      <w:marRight w:val="0"/>
      <w:marTop w:val="0"/>
      <w:marBottom w:val="0"/>
      <w:divBdr>
        <w:top w:val="none" w:sz="0" w:space="0" w:color="auto"/>
        <w:left w:val="none" w:sz="0" w:space="0" w:color="auto"/>
        <w:bottom w:val="none" w:sz="0" w:space="0" w:color="auto"/>
        <w:right w:val="none" w:sz="0" w:space="0" w:color="auto"/>
      </w:divBdr>
    </w:div>
    <w:div w:id="1532843558">
      <w:bodyDiv w:val="1"/>
      <w:marLeft w:val="0"/>
      <w:marRight w:val="0"/>
      <w:marTop w:val="0"/>
      <w:marBottom w:val="0"/>
      <w:divBdr>
        <w:top w:val="none" w:sz="0" w:space="0" w:color="auto"/>
        <w:left w:val="none" w:sz="0" w:space="0" w:color="auto"/>
        <w:bottom w:val="none" w:sz="0" w:space="0" w:color="auto"/>
        <w:right w:val="none" w:sz="0" w:space="0" w:color="auto"/>
      </w:divBdr>
    </w:div>
    <w:div w:id="1592545006">
      <w:bodyDiv w:val="1"/>
      <w:marLeft w:val="0"/>
      <w:marRight w:val="0"/>
      <w:marTop w:val="0"/>
      <w:marBottom w:val="0"/>
      <w:divBdr>
        <w:top w:val="none" w:sz="0" w:space="0" w:color="auto"/>
        <w:left w:val="none" w:sz="0" w:space="0" w:color="auto"/>
        <w:bottom w:val="none" w:sz="0" w:space="0" w:color="auto"/>
        <w:right w:val="none" w:sz="0" w:space="0" w:color="auto"/>
      </w:divBdr>
    </w:div>
    <w:div w:id="1595936053">
      <w:bodyDiv w:val="1"/>
      <w:marLeft w:val="0"/>
      <w:marRight w:val="0"/>
      <w:marTop w:val="0"/>
      <w:marBottom w:val="0"/>
      <w:divBdr>
        <w:top w:val="none" w:sz="0" w:space="0" w:color="auto"/>
        <w:left w:val="none" w:sz="0" w:space="0" w:color="auto"/>
        <w:bottom w:val="none" w:sz="0" w:space="0" w:color="auto"/>
        <w:right w:val="none" w:sz="0" w:space="0" w:color="auto"/>
      </w:divBdr>
    </w:div>
    <w:div w:id="1622154256">
      <w:bodyDiv w:val="1"/>
      <w:marLeft w:val="0"/>
      <w:marRight w:val="0"/>
      <w:marTop w:val="0"/>
      <w:marBottom w:val="0"/>
      <w:divBdr>
        <w:top w:val="none" w:sz="0" w:space="0" w:color="auto"/>
        <w:left w:val="none" w:sz="0" w:space="0" w:color="auto"/>
        <w:bottom w:val="none" w:sz="0" w:space="0" w:color="auto"/>
        <w:right w:val="none" w:sz="0" w:space="0" w:color="auto"/>
      </w:divBdr>
    </w:div>
    <w:div w:id="1634403763">
      <w:bodyDiv w:val="1"/>
      <w:marLeft w:val="0"/>
      <w:marRight w:val="0"/>
      <w:marTop w:val="0"/>
      <w:marBottom w:val="0"/>
      <w:divBdr>
        <w:top w:val="none" w:sz="0" w:space="0" w:color="auto"/>
        <w:left w:val="none" w:sz="0" w:space="0" w:color="auto"/>
        <w:bottom w:val="none" w:sz="0" w:space="0" w:color="auto"/>
        <w:right w:val="none" w:sz="0" w:space="0" w:color="auto"/>
      </w:divBdr>
    </w:div>
    <w:div w:id="1666399078">
      <w:bodyDiv w:val="1"/>
      <w:marLeft w:val="0"/>
      <w:marRight w:val="0"/>
      <w:marTop w:val="0"/>
      <w:marBottom w:val="0"/>
      <w:divBdr>
        <w:top w:val="none" w:sz="0" w:space="0" w:color="auto"/>
        <w:left w:val="none" w:sz="0" w:space="0" w:color="auto"/>
        <w:bottom w:val="none" w:sz="0" w:space="0" w:color="auto"/>
        <w:right w:val="none" w:sz="0" w:space="0" w:color="auto"/>
      </w:divBdr>
    </w:div>
    <w:div w:id="1683051125">
      <w:bodyDiv w:val="1"/>
      <w:marLeft w:val="0"/>
      <w:marRight w:val="0"/>
      <w:marTop w:val="0"/>
      <w:marBottom w:val="0"/>
      <w:divBdr>
        <w:top w:val="none" w:sz="0" w:space="0" w:color="auto"/>
        <w:left w:val="none" w:sz="0" w:space="0" w:color="auto"/>
        <w:bottom w:val="none" w:sz="0" w:space="0" w:color="auto"/>
        <w:right w:val="none" w:sz="0" w:space="0" w:color="auto"/>
      </w:divBdr>
    </w:div>
    <w:div w:id="1725375190">
      <w:bodyDiv w:val="1"/>
      <w:marLeft w:val="0"/>
      <w:marRight w:val="0"/>
      <w:marTop w:val="0"/>
      <w:marBottom w:val="0"/>
      <w:divBdr>
        <w:top w:val="none" w:sz="0" w:space="0" w:color="auto"/>
        <w:left w:val="none" w:sz="0" w:space="0" w:color="auto"/>
        <w:bottom w:val="none" w:sz="0" w:space="0" w:color="auto"/>
        <w:right w:val="none" w:sz="0" w:space="0" w:color="auto"/>
      </w:divBdr>
    </w:div>
    <w:div w:id="1729496288">
      <w:bodyDiv w:val="1"/>
      <w:marLeft w:val="0"/>
      <w:marRight w:val="0"/>
      <w:marTop w:val="0"/>
      <w:marBottom w:val="0"/>
      <w:divBdr>
        <w:top w:val="none" w:sz="0" w:space="0" w:color="auto"/>
        <w:left w:val="none" w:sz="0" w:space="0" w:color="auto"/>
        <w:bottom w:val="none" w:sz="0" w:space="0" w:color="auto"/>
        <w:right w:val="none" w:sz="0" w:space="0" w:color="auto"/>
      </w:divBdr>
    </w:div>
    <w:div w:id="1734424269">
      <w:bodyDiv w:val="1"/>
      <w:marLeft w:val="0"/>
      <w:marRight w:val="0"/>
      <w:marTop w:val="0"/>
      <w:marBottom w:val="0"/>
      <w:divBdr>
        <w:top w:val="none" w:sz="0" w:space="0" w:color="auto"/>
        <w:left w:val="none" w:sz="0" w:space="0" w:color="auto"/>
        <w:bottom w:val="none" w:sz="0" w:space="0" w:color="auto"/>
        <w:right w:val="none" w:sz="0" w:space="0" w:color="auto"/>
      </w:divBdr>
    </w:div>
    <w:div w:id="1736126712">
      <w:bodyDiv w:val="1"/>
      <w:marLeft w:val="0"/>
      <w:marRight w:val="0"/>
      <w:marTop w:val="0"/>
      <w:marBottom w:val="0"/>
      <w:divBdr>
        <w:top w:val="none" w:sz="0" w:space="0" w:color="auto"/>
        <w:left w:val="none" w:sz="0" w:space="0" w:color="auto"/>
        <w:bottom w:val="none" w:sz="0" w:space="0" w:color="auto"/>
        <w:right w:val="none" w:sz="0" w:space="0" w:color="auto"/>
      </w:divBdr>
    </w:div>
    <w:div w:id="1755276907">
      <w:bodyDiv w:val="1"/>
      <w:marLeft w:val="0"/>
      <w:marRight w:val="0"/>
      <w:marTop w:val="0"/>
      <w:marBottom w:val="0"/>
      <w:divBdr>
        <w:top w:val="none" w:sz="0" w:space="0" w:color="auto"/>
        <w:left w:val="none" w:sz="0" w:space="0" w:color="auto"/>
        <w:bottom w:val="none" w:sz="0" w:space="0" w:color="auto"/>
        <w:right w:val="none" w:sz="0" w:space="0" w:color="auto"/>
      </w:divBdr>
    </w:div>
    <w:div w:id="1781607269">
      <w:bodyDiv w:val="1"/>
      <w:marLeft w:val="0"/>
      <w:marRight w:val="0"/>
      <w:marTop w:val="0"/>
      <w:marBottom w:val="0"/>
      <w:divBdr>
        <w:top w:val="none" w:sz="0" w:space="0" w:color="auto"/>
        <w:left w:val="none" w:sz="0" w:space="0" w:color="auto"/>
        <w:bottom w:val="none" w:sz="0" w:space="0" w:color="auto"/>
        <w:right w:val="none" w:sz="0" w:space="0" w:color="auto"/>
      </w:divBdr>
    </w:div>
    <w:div w:id="1818568271">
      <w:bodyDiv w:val="1"/>
      <w:marLeft w:val="0"/>
      <w:marRight w:val="0"/>
      <w:marTop w:val="0"/>
      <w:marBottom w:val="0"/>
      <w:divBdr>
        <w:top w:val="none" w:sz="0" w:space="0" w:color="auto"/>
        <w:left w:val="none" w:sz="0" w:space="0" w:color="auto"/>
        <w:bottom w:val="none" w:sz="0" w:space="0" w:color="auto"/>
        <w:right w:val="none" w:sz="0" w:space="0" w:color="auto"/>
      </w:divBdr>
    </w:div>
    <w:div w:id="1826623107">
      <w:bodyDiv w:val="1"/>
      <w:marLeft w:val="0"/>
      <w:marRight w:val="0"/>
      <w:marTop w:val="0"/>
      <w:marBottom w:val="0"/>
      <w:divBdr>
        <w:top w:val="none" w:sz="0" w:space="0" w:color="auto"/>
        <w:left w:val="none" w:sz="0" w:space="0" w:color="auto"/>
        <w:bottom w:val="none" w:sz="0" w:space="0" w:color="auto"/>
        <w:right w:val="none" w:sz="0" w:space="0" w:color="auto"/>
      </w:divBdr>
    </w:div>
    <w:div w:id="1835073982">
      <w:bodyDiv w:val="1"/>
      <w:marLeft w:val="0"/>
      <w:marRight w:val="0"/>
      <w:marTop w:val="0"/>
      <w:marBottom w:val="0"/>
      <w:divBdr>
        <w:top w:val="none" w:sz="0" w:space="0" w:color="auto"/>
        <w:left w:val="none" w:sz="0" w:space="0" w:color="auto"/>
        <w:bottom w:val="none" w:sz="0" w:space="0" w:color="auto"/>
        <w:right w:val="none" w:sz="0" w:space="0" w:color="auto"/>
      </w:divBdr>
    </w:div>
    <w:div w:id="1863787163">
      <w:bodyDiv w:val="1"/>
      <w:marLeft w:val="0"/>
      <w:marRight w:val="0"/>
      <w:marTop w:val="0"/>
      <w:marBottom w:val="0"/>
      <w:divBdr>
        <w:top w:val="none" w:sz="0" w:space="0" w:color="auto"/>
        <w:left w:val="none" w:sz="0" w:space="0" w:color="auto"/>
        <w:bottom w:val="none" w:sz="0" w:space="0" w:color="auto"/>
        <w:right w:val="none" w:sz="0" w:space="0" w:color="auto"/>
      </w:divBdr>
    </w:div>
    <w:div w:id="1865360320">
      <w:bodyDiv w:val="1"/>
      <w:marLeft w:val="0"/>
      <w:marRight w:val="0"/>
      <w:marTop w:val="0"/>
      <w:marBottom w:val="0"/>
      <w:divBdr>
        <w:top w:val="none" w:sz="0" w:space="0" w:color="auto"/>
        <w:left w:val="none" w:sz="0" w:space="0" w:color="auto"/>
        <w:bottom w:val="none" w:sz="0" w:space="0" w:color="auto"/>
        <w:right w:val="none" w:sz="0" w:space="0" w:color="auto"/>
      </w:divBdr>
    </w:div>
    <w:div w:id="1954508513">
      <w:bodyDiv w:val="1"/>
      <w:marLeft w:val="0"/>
      <w:marRight w:val="0"/>
      <w:marTop w:val="0"/>
      <w:marBottom w:val="0"/>
      <w:divBdr>
        <w:top w:val="none" w:sz="0" w:space="0" w:color="auto"/>
        <w:left w:val="none" w:sz="0" w:space="0" w:color="auto"/>
        <w:bottom w:val="none" w:sz="0" w:space="0" w:color="auto"/>
        <w:right w:val="none" w:sz="0" w:space="0" w:color="auto"/>
      </w:divBdr>
    </w:div>
    <w:div w:id="2011062782">
      <w:bodyDiv w:val="1"/>
      <w:marLeft w:val="0"/>
      <w:marRight w:val="0"/>
      <w:marTop w:val="0"/>
      <w:marBottom w:val="0"/>
      <w:divBdr>
        <w:top w:val="none" w:sz="0" w:space="0" w:color="auto"/>
        <w:left w:val="none" w:sz="0" w:space="0" w:color="auto"/>
        <w:bottom w:val="none" w:sz="0" w:space="0" w:color="auto"/>
        <w:right w:val="none" w:sz="0" w:space="0" w:color="auto"/>
      </w:divBdr>
    </w:div>
    <w:div w:id="2013726208">
      <w:bodyDiv w:val="1"/>
      <w:marLeft w:val="0"/>
      <w:marRight w:val="0"/>
      <w:marTop w:val="0"/>
      <w:marBottom w:val="0"/>
      <w:divBdr>
        <w:top w:val="none" w:sz="0" w:space="0" w:color="auto"/>
        <w:left w:val="none" w:sz="0" w:space="0" w:color="auto"/>
        <w:bottom w:val="none" w:sz="0" w:space="0" w:color="auto"/>
        <w:right w:val="none" w:sz="0" w:space="0" w:color="auto"/>
      </w:divBdr>
    </w:div>
    <w:div w:id="2025279354">
      <w:bodyDiv w:val="1"/>
      <w:marLeft w:val="0"/>
      <w:marRight w:val="0"/>
      <w:marTop w:val="0"/>
      <w:marBottom w:val="0"/>
      <w:divBdr>
        <w:top w:val="none" w:sz="0" w:space="0" w:color="auto"/>
        <w:left w:val="none" w:sz="0" w:space="0" w:color="auto"/>
        <w:bottom w:val="none" w:sz="0" w:space="0" w:color="auto"/>
        <w:right w:val="none" w:sz="0" w:space="0" w:color="auto"/>
      </w:divBdr>
    </w:div>
    <w:div w:id="2053533716">
      <w:bodyDiv w:val="1"/>
      <w:marLeft w:val="0"/>
      <w:marRight w:val="0"/>
      <w:marTop w:val="0"/>
      <w:marBottom w:val="0"/>
      <w:divBdr>
        <w:top w:val="none" w:sz="0" w:space="0" w:color="auto"/>
        <w:left w:val="none" w:sz="0" w:space="0" w:color="auto"/>
        <w:bottom w:val="none" w:sz="0" w:space="0" w:color="auto"/>
        <w:right w:val="none" w:sz="0" w:space="0" w:color="auto"/>
      </w:divBdr>
    </w:div>
    <w:div w:id="206178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s.accenture.com/:b:/r/sites/SAPIAMGlobalInstanceSetUp/Shared%20Documents/General/FY25/DEMO%20SCRIPTS/3.%20Conducting%20a%20Strategy%20Assessment%20for%20Classes.pdf?csf=1&amp;web=1&amp;e=2fDNV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ADNOC Color theme">
      <a:dk1>
        <a:sysClr val="windowText" lastClr="000000"/>
      </a:dk1>
      <a:lt1>
        <a:sysClr val="window" lastClr="FFFFFF"/>
      </a:lt1>
      <a:dk2>
        <a:srgbClr val="1E3B6B"/>
      </a:dk2>
      <a:lt2>
        <a:srgbClr val="E9E8E6"/>
      </a:lt2>
      <a:accent1>
        <a:srgbClr val="1E3B6B"/>
      </a:accent1>
      <a:accent2>
        <a:srgbClr val="1859A9"/>
      </a:accent2>
      <a:accent3>
        <a:srgbClr val="0773D7"/>
      </a:accent3>
      <a:accent4>
        <a:srgbClr val="4D5156"/>
      </a:accent4>
      <a:accent5>
        <a:srgbClr val="9D9FA0"/>
      </a:accent5>
      <a:accent6>
        <a:srgbClr val="D4D2CF"/>
      </a:accent6>
      <a:hlink>
        <a:srgbClr val="1E3B6B"/>
      </a:hlink>
      <a:folHlink>
        <a:srgbClr val="9D9FA0"/>
      </a:folHlink>
    </a:clrScheme>
    <a:fontScheme name="ADNOC font theme">
      <a:majorFont>
        <a:latin typeface="Arial"/>
        <a:ea typeface="SimHei"/>
        <a:cs typeface="Arial Unicode MS"/>
      </a:majorFont>
      <a:minorFont>
        <a:latin typeface="Arial"/>
        <a:ea typeface="SimHei"/>
        <a:cs typeface="Arial Unicode MS"/>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8bdee75e-e153-436c-912d-9e57a8d650ce" xsi:nil="true"/>
    <lcf76f155ced4ddcb4097134ff3c332f xmlns="8d0928b9-5ae4-4c87-bd2d-d38ca31f08b2">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07F4B77FFA0A148BFB45048CD062606" ma:contentTypeVersion="14" ma:contentTypeDescription="Create a new document." ma:contentTypeScope="" ma:versionID="3dbbf64565b5cdf61ecaa35f4dcabdfb">
  <xsd:schema xmlns:xsd="http://www.w3.org/2001/XMLSchema" xmlns:xs="http://www.w3.org/2001/XMLSchema" xmlns:p="http://schemas.microsoft.com/office/2006/metadata/properties" xmlns:ns2="8d0928b9-5ae4-4c87-bd2d-d38ca31f08b2" xmlns:ns3="8bdee75e-e153-436c-912d-9e57a8d650ce" targetNamespace="http://schemas.microsoft.com/office/2006/metadata/properties" ma:root="true" ma:fieldsID="3920415db2431dcbffce1fcd0d13bce4" ns2:_="" ns3:_="">
    <xsd:import namespace="8d0928b9-5ae4-4c87-bd2d-d38ca31f08b2"/>
    <xsd:import namespace="8bdee75e-e153-436c-912d-9e57a8d650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0928b9-5ae4-4c87-bd2d-d38ca31f08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6d165d17-9b79-46c3-82b9-c927e733c429"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bdee75e-e153-436c-912d-9e57a8d650ce"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66fa96e-901b-4631-87ef-e0b51fa51e63}" ma:internalName="TaxCatchAll" ma:showField="CatchAllData" ma:web="8bdee75e-e153-436c-912d-9e57a8d650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7B521F-E574-4431-BD78-2EBC8D410266}">
  <ds:schemaRefs>
    <ds:schemaRef ds:uri="http://schemas.microsoft.com/sharepoint/v3/contenttype/forms"/>
  </ds:schemaRefs>
</ds:datastoreItem>
</file>

<file path=customXml/itemProps2.xml><?xml version="1.0" encoding="utf-8"?>
<ds:datastoreItem xmlns:ds="http://schemas.openxmlformats.org/officeDocument/2006/customXml" ds:itemID="{1046A2F4-4E44-4764-AB3B-E22C5C9F9930}">
  <ds:schemaRefs>
    <ds:schemaRef ds:uri="http://schemas.openxmlformats.org/officeDocument/2006/bibliography"/>
  </ds:schemaRefs>
</ds:datastoreItem>
</file>

<file path=customXml/itemProps3.xml><?xml version="1.0" encoding="utf-8"?>
<ds:datastoreItem xmlns:ds="http://schemas.openxmlformats.org/officeDocument/2006/customXml" ds:itemID="{2EB64229-2822-4A66-BAF3-3CDC8B29AF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E5F7C2-AA8A-4D9C-9890-2540DA8D2E13}"/>
</file>

<file path=docProps/app.xml><?xml version="1.0" encoding="utf-8"?>
<Properties xmlns="http://schemas.openxmlformats.org/officeDocument/2006/extended-properties" xmlns:vt="http://schemas.openxmlformats.org/officeDocument/2006/docPropsVTypes">
  <Template>Normal</Template>
  <TotalTime>4</TotalTime>
  <Pages>27</Pages>
  <Words>2493</Words>
  <Characters>14215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General</vt:lpstr>
    </vt:vector>
  </TitlesOfParts>
  <Company/>
  <LinksUpToDate>false</LinksUpToDate>
  <CharactersWithSpaces>16675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dc:title>
  <dc:subject/>
  <dc:creator>nikhil.koolwal@accenture.com</dc:creator>
  <cp:keywords/>
  <dc:description/>
  <cp:lastModifiedBy>Kumar, Abhijit</cp:lastModifiedBy>
  <cp:revision>2</cp:revision>
  <cp:lastPrinted>2025-01-20T06:11:00Z</cp:lastPrinted>
  <dcterms:created xsi:type="dcterms:W3CDTF">2025-01-30T04:26:00Z</dcterms:created>
  <dcterms:modified xsi:type="dcterms:W3CDTF">2025-01-30T04:26:00Z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0x010100F07F4B77FFA0A148BFB45048CD062606</vt:lpwstr>
  </property>
</Properties>
</file>